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39A8A" w14:textId="77777777" w:rsidR="00541F0F" w:rsidRDefault="00541F0F" w:rsidP="00541F0F">
      <w:pPr>
        <w:pStyle w:val="Title"/>
      </w:pPr>
      <w:r>
        <w:t>NSI Authentication and Authorization</w:t>
      </w:r>
    </w:p>
    <w:p w14:paraId="1A3C5689" w14:textId="77777777" w:rsidR="00541F0F" w:rsidRDefault="00541F0F" w:rsidP="00541F0F">
      <w:pPr>
        <w:pStyle w:val="Heading1"/>
      </w:pPr>
      <w:r>
        <w:t>Introduction</w:t>
      </w:r>
    </w:p>
    <w:p w14:paraId="17D0744E" w14:textId="1DDFFE1E" w:rsidR="008E4BC0" w:rsidRDefault="00403AE5" w:rsidP="00403AE5">
      <w:r>
        <w:t xml:space="preserve">This document describes </w:t>
      </w:r>
      <w:r w:rsidR="00D9314F">
        <w:t>a method for authentication and authorization (AA) of network resources through the</w:t>
      </w:r>
      <w:r>
        <w:t xml:space="preserve"> Network Service Interface (NSI). </w:t>
      </w:r>
      <w:r w:rsidR="008E4BC0">
        <w:t xml:space="preserve">The general concepts of the NSI are described in the NSI Framework document. The main focus in this document is AA for the NSI Connection Service (NSI CS), although everything that is described here can easily be applied to other NSI </w:t>
      </w:r>
      <w:r w:rsidR="009F5E81">
        <w:t>services</w:t>
      </w:r>
      <w:r w:rsidR="008E4BC0">
        <w:t xml:space="preserve"> as well.</w:t>
      </w:r>
    </w:p>
    <w:p w14:paraId="330A8018" w14:textId="77777777" w:rsidR="00403AE5" w:rsidRDefault="008E4BC0" w:rsidP="00403AE5">
      <w:r>
        <w:t xml:space="preserve"> </w:t>
      </w:r>
    </w:p>
    <w:p w14:paraId="34E0F58E" w14:textId="0DFA67C2" w:rsidR="008E4BC0" w:rsidRPr="00403AE5" w:rsidRDefault="004C2ABE" w:rsidP="00403AE5">
      <w:r>
        <w:t>Support for AA of network resources through NSI</w:t>
      </w:r>
      <w:r w:rsidR="00D9314F">
        <w:t xml:space="preserve"> </w:t>
      </w:r>
      <w:r w:rsidR="009F5E81">
        <w:t>is a combination of 1) a set of requirements how to deploy NSI services, 2) a small extension to the NSI message header to allow the trans</w:t>
      </w:r>
      <w:r w:rsidR="00E555FE">
        <w:t>port of security attributes,</w:t>
      </w:r>
      <w:r w:rsidR="009F5E81">
        <w:t xml:space="preserve"> 3)</w:t>
      </w:r>
      <w:r w:rsidR="00E555FE">
        <w:t xml:space="preserve"> a </w:t>
      </w:r>
      <w:r w:rsidR="00D9314F">
        <w:t>set</w:t>
      </w:r>
      <w:r w:rsidR="00E555FE">
        <w:t xml:space="preserve"> of the authorization policies, and 4)</w:t>
      </w:r>
      <w:r w:rsidR="009F5E81">
        <w:t xml:space="preserve"> </w:t>
      </w:r>
      <w:r w:rsidR="00E555FE">
        <w:t>an explanation how existing AAIs can easily be integrated.</w:t>
      </w:r>
    </w:p>
    <w:p w14:paraId="32D64C2E" w14:textId="33C8A5EE" w:rsidR="00052553" w:rsidRDefault="00052553" w:rsidP="00541F0F">
      <w:pPr>
        <w:pStyle w:val="Heading1"/>
      </w:pPr>
      <w:r>
        <w:t>Requirements</w:t>
      </w:r>
    </w:p>
    <w:p w14:paraId="4DC1BF37" w14:textId="6855EC7B" w:rsidR="00052553" w:rsidRDefault="00052553" w:rsidP="00052553">
      <w:commentRangeStart w:id="0"/>
      <w:r w:rsidRPr="00052553">
        <w:t xml:space="preserve">The requirements </w:t>
      </w:r>
      <w:r w:rsidR="00853DBE">
        <w:t>that must be met are:</w:t>
      </w:r>
      <w:commentRangeEnd w:id="0"/>
      <w:r w:rsidR="00853DBE">
        <w:rPr>
          <w:rStyle w:val="CommentReference"/>
        </w:rPr>
        <w:commentReference w:id="0"/>
      </w:r>
    </w:p>
    <w:p w14:paraId="647292D8" w14:textId="77777777" w:rsidR="00052553" w:rsidRDefault="00052553" w:rsidP="00052553"/>
    <w:p w14:paraId="17CD463D" w14:textId="77777777" w:rsidR="00052553" w:rsidRPr="00052553" w:rsidRDefault="00052553" w:rsidP="00052553">
      <w:pPr>
        <w:rPr>
          <w:b/>
        </w:rPr>
      </w:pPr>
      <w:r w:rsidRPr="00052553">
        <w:rPr>
          <w:b/>
        </w:rPr>
        <w:t>It must be possible to identify the originating user of a NSI request</w:t>
      </w:r>
    </w:p>
    <w:p w14:paraId="270EED6E" w14:textId="77777777" w:rsidR="00052553" w:rsidRDefault="00052553" w:rsidP="00052553"/>
    <w:p w14:paraId="1400E789" w14:textId="2C7C6C1E" w:rsidR="00052553" w:rsidRDefault="00853DBE" w:rsidP="00052553">
      <w:r>
        <w:t>I</w:t>
      </w:r>
      <w:r w:rsidR="00052553" w:rsidRPr="00052553">
        <w:t xml:space="preserve">n case of misconduct </w:t>
      </w:r>
      <w:r>
        <w:t xml:space="preserve">there must be a way to identify the originating user so he can be hold </w:t>
      </w:r>
      <w:r w:rsidR="00052553" w:rsidRPr="00052553">
        <w:t>for what</w:t>
      </w:r>
      <w:r>
        <w:t xml:space="preserve">ever he or she did. </w:t>
      </w:r>
      <w:r w:rsidR="00052553">
        <w:t>I</w:t>
      </w:r>
      <w:r w:rsidR="00052553" w:rsidRPr="00052553">
        <w:t>t is allowed that another NSA in the control plane path replaces the user ID, in this case this NSA will take all re</w:t>
      </w:r>
      <w:r w:rsidR="00052553">
        <w:t>sponsibility for that request.</w:t>
      </w:r>
    </w:p>
    <w:p w14:paraId="483D2F22" w14:textId="77777777" w:rsidR="00052553" w:rsidRDefault="00052553" w:rsidP="00052553"/>
    <w:p w14:paraId="5F98547E" w14:textId="3EEDD04A" w:rsidR="00052553" w:rsidRDefault="00052553" w:rsidP="00052553">
      <w:pPr>
        <w:rPr>
          <w:b/>
        </w:rPr>
      </w:pPr>
      <w:r>
        <w:rPr>
          <w:b/>
        </w:rPr>
        <w:t xml:space="preserve">Every NSA must be able to </w:t>
      </w:r>
      <w:r w:rsidR="00C25CB0">
        <w:rPr>
          <w:b/>
        </w:rPr>
        <w:t>trace back</w:t>
      </w:r>
      <w:r>
        <w:rPr>
          <w:b/>
        </w:rPr>
        <w:t xml:space="preserve"> a NSI request to the originating NSA</w:t>
      </w:r>
    </w:p>
    <w:p w14:paraId="4BBDF79C" w14:textId="77777777" w:rsidR="00052553" w:rsidRPr="00052553" w:rsidRDefault="00052553" w:rsidP="00052553">
      <w:pPr>
        <w:rPr>
          <w:b/>
        </w:rPr>
      </w:pPr>
    </w:p>
    <w:p w14:paraId="0BE3F337" w14:textId="068A810D" w:rsidR="00052553" w:rsidRDefault="00052553" w:rsidP="00052553">
      <w:r>
        <w:t>It</w:t>
      </w:r>
      <w:r w:rsidRPr="00052553">
        <w:t xml:space="preserve"> must be possible to trace back along the control plane path to the NSA that </w:t>
      </w:r>
      <w:r w:rsidR="00C25CB0">
        <w:t>added the user ID to the NSI header.</w:t>
      </w:r>
      <w:r w:rsidRPr="00052553">
        <w:t xml:space="preserve">  In case of misconduct </w:t>
      </w:r>
      <w:r w:rsidR="00C25CB0">
        <w:t>there must be a</w:t>
      </w:r>
      <w:r w:rsidRPr="00052553">
        <w:t xml:space="preserve"> method to reach the originating NSA that can point </w:t>
      </w:r>
      <w:r w:rsidR="00C25CB0">
        <w:t>out the originating user</w:t>
      </w:r>
      <w:r w:rsidRPr="00052553">
        <w:t xml:space="preserve">. In some cases </w:t>
      </w:r>
      <w:r w:rsidR="00C25CB0">
        <w:t>a NSA</w:t>
      </w:r>
      <w:r w:rsidRPr="00052553">
        <w:t xml:space="preserve"> will be able contact the originating NSA directly, in other cases </w:t>
      </w:r>
      <w:r w:rsidR="00C25CB0">
        <w:t>a NSA</w:t>
      </w:r>
      <w:r w:rsidRPr="00052553">
        <w:t xml:space="preserve"> may have to ask </w:t>
      </w:r>
      <w:r w:rsidR="00C25CB0">
        <w:t>his</w:t>
      </w:r>
      <w:r w:rsidRPr="00052553">
        <w:t xml:space="preserve"> peering NSA to contact the ori</w:t>
      </w:r>
      <w:r>
        <w:t xml:space="preserve">ginating NSA on behalf of </w:t>
      </w:r>
      <w:r w:rsidR="00C25CB0">
        <w:t>him</w:t>
      </w:r>
      <w:r>
        <w:t>.</w:t>
      </w:r>
    </w:p>
    <w:p w14:paraId="2A4D5BB1" w14:textId="77777777" w:rsidR="00C25CB0" w:rsidRDefault="00C25CB0" w:rsidP="00052553"/>
    <w:p w14:paraId="08468CDC" w14:textId="5C55C0C2" w:rsidR="00C25CB0" w:rsidRPr="00C25CB0" w:rsidRDefault="00C25CB0" w:rsidP="00052553">
      <w:pPr>
        <w:rPr>
          <w:b/>
        </w:rPr>
      </w:pPr>
      <w:r>
        <w:rPr>
          <w:b/>
        </w:rPr>
        <w:t xml:space="preserve">Attributes needed by a NSA to perform authorization must be transported transparently </w:t>
      </w:r>
    </w:p>
    <w:p w14:paraId="74C36D57" w14:textId="77777777" w:rsidR="00C25CB0" w:rsidRDefault="00C25CB0" w:rsidP="00052553"/>
    <w:p w14:paraId="623559F3" w14:textId="24207233" w:rsidR="00052553" w:rsidRPr="00052553" w:rsidRDefault="00C25CB0" w:rsidP="00052553">
      <w:r>
        <w:t>I</w:t>
      </w:r>
      <w:r w:rsidR="00052553" w:rsidRPr="00052553">
        <w:t xml:space="preserve">t must be possible to transport credentials as part of a NSI request to allow NSAs along the way to </w:t>
      </w:r>
      <w:r>
        <w:t>perform authorization if needed.</w:t>
      </w:r>
    </w:p>
    <w:p w14:paraId="35392473" w14:textId="77777777" w:rsidR="00541F0F" w:rsidRDefault="00541F0F" w:rsidP="00541F0F">
      <w:pPr>
        <w:pStyle w:val="Heading1"/>
      </w:pPr>
      <w:r>
        <w:t>Control Plane Security</w:t>
      </w:r>
    </w:p>
    <w:p w14:paraId="6C381DC6" w14:textId="5CB4F8A6" w:rsidR="00541F0F" w:rsidRDefault="00E555FE" w:rsidP="00541F0F">
      <w:r w:rsidRPr="00E555FE">
        <w:t xml:space="preserve">The NSI control plane consists of a set of NSI Network Service Agents that are allowed to connect to each other. </w:t>
      </w:r>
      <w:r w:rsidR="00B77F03" w:rsidRPr="00B77F03">
        <w:t>The con</w:t>
      </w:r>
      <w:r w:rsidR="00B77F03">
        <w:t xml:space="preserve">trol plane security is based on </w:t>
      </w:r>
      <w:r w:rsidR="00B77F03" w:rsidRPr="00B77F03">
        <w:lastRenderedPageBreak/>
        <w:t>transitive trust</w:t>
      </w:r>
      <w:r w:rsidR="004C2ABE">
        <w:t>:</w:t>
      </w:r>
      <w:r w:rsidR="00B77F03">
        <w:t xml:space="preserve"> I trust my neighbors and the neighbors they trust. </w:t>
      </w:r>
      <w:r>
        <w:t>To</w:t>
      </w:r>
      <w:r w:rsidRPr="00E555FE">
        <w:t xml:space="preserve"> ensure the integrity and confidentiality of the messages traveling through the control plane </w:t>
      </w:r>
      <w:r w:rsidR="00B77F03">
        <w:t>c</w:t>
      </w:r>
      <w:r>
        <w:t xml:space="preserve">lient authenticated TLS is used, </w:t>
      </w:r>
      <w:r w:rsidRPr="00E555FE">
        <w:t>NSAs will mutually authenticate themselves and all traffic between two peering NSAs will be encrypted while in transit.</w:t>
      </w:r>
    </w:p>
    <w:p w14:paraId="3FDB3881" w14:textId="77777777" w:rsidR="00E555FE" w:rsidRPr="00541F0F" w:rsidRDefault="00E555FE" w:rsidP="00541F0F"/>
    <w:p w14:paraId="58138534" w14:textId="77777777" w:rsidR="00DC5548" w:rsidRDefault="00DC5548" w:rsidP="00541F0F">
      <w:pPr>
        <w:jc w:val="center"/>
      </w:pPr>
      <w:r>
        <w:rPr>
          <w:noProof/>
        </w:rPr>
        <w:drawing>
          <wp:inline distT="0" distB="0" distL="0" distR="0" wp14:anchorId="2242A23D" wp14:editId="7156C69D">
            <wp:extent cx="2331720" cy="1783080"/>
            <wp:effectExtent l="0" t="0" r="5080" b="0"/>
            <wp:docPr id="1" name="Picture 1" descr="Macintosh HD:Users:hanst:Documents:NSI AA - v04 - 20140617 - Hans Trompert - SURFnet - Two Way T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t:Documents:NSI AA - v04 - 20140617 - Hans Trompert - SURFnet - Two Way TL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1720" cy="178308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FE9FBA5" w14:textId="77777777" w:rsidR="00DC5548" w:rsidRDefault="00DC5548"/>
    <w:p w14:paraId="4E67EE63" w14:textId="77777777" w:rsidR="00B77F03" w:rsidRDefault="00B77F03">
      <w:r>
        <w:t xml:space="preserve">The way NSAs authenticate each other can differ from peer to peer. </w:t>
      </w:r>
      <w:r w:rsidR="00A3150C">
        <w:t>For example, o</w:t>
      </w:r>
      <w:r>
        <w:t>ne group of NSAs ca</w:t>
      </w:r>
      <w:r w:rsidR="00A3150C">
        <w:t>n agree on the use of a common trusted Certificate Authority, while others will just exchange certificates on a per peer basis. An advantage of this second method is that is also allows for self-signed certificates.</w:t>
      </w:r>
    </w:p>
    <w:p w14:paraId="04313924" w14:textId="77777777" w:rsidR="00A3150C" w:rsidRDefault="00A3150C"/>
    <w:p w14:paraId="6F69C024" w14:textId="77777777" w:rsidR="00A3150C" w:rsidRDefault="00C13EF7">
      <w:r>
        <w:t>A</w:t>
      </w:r>
      <w:r w:rsidR="00A3150C">
        <w:t xml:space="preserve"> group of NSAs that form a control plane will be self-regulating</w:t>
      </w:r>
      <w:r>
        <w:t>.</w:t>
      </w:r>
      <w:r w:rsidR="00A3150C">
        <w:t xml:space="preserve"> </w:t>
      </w:r>
      <w:r w:rsidR="00A3150C" w:rsidRPr="00A3150C">
        <w:t>Misbehaving NSAs will be cal</w:t>
      </w:r>
      <w:r>
        <w:t>led to account by the community, and</w:t>
      </w:r>
      <w:r w:rsidR="00A3150C" w:rsidRPr="00A3150C">
        <w:t xml:space="preserve"> in the worst case </w:t>
      </w:r>
      <w:r>
        <w:t xml:space="preserve">such a NSA </w:t>
      </w:r>
      <w:r w:rsidR="00A3150C" w:rsidRPr="00A3150C">
        <w:t>will be removed from the control plane</w:t>
      </w:r>
      <w:r>
        <w:t>.</w:t>
      </w:r>
    </w:p>
    <w:p w14:paraId="46FD0968" w14:textId="77777777" w:rsidR="00DC5548" w:rsidRDefault="00541F0F" w:rsidP="00541F0F">
      <w:pPr>
        <w:pStyle w:val="Heading1"/>
      </w:pPr>
      <w:r>
        <w:t>Access to Control Plan</w:t>
      </w:r>
    </w:p>
    <w:p w14:paraId="745EBD02" w14:textId="6FB45160" w:rsidR="00C13EF7" w:rsidRPr="00210A14" w:rsidRDefault="00C13EF7" w:rsidP="00C13EF7">
      <w:pPr>
        <w:rPr>
          <w:rFonts w:cs="Arial"/>
        </w:rPr>
      </w:pPr>
      <w:r w:rsidRPr="00210A14">
        <w:rPr>
          <w:rFonts w:cs="Arial"/>
        </w:rPr>
        <w:t xml:space="preserve">Every NSA that allows a user to enter a NSI messages into the NSI control plane, must authenticate </w:t>
      </w:r>
      <w:r w:rsidR="004C2ABE">
        <w:rPr>
          <w:rFonts w:cs="Arial"/>
        </w:rPr>
        <w:t>this</w:t>
      </w:r>
      <w:r w:rsidRPr="00210A14">
        <w:rPr>
          <w:rFonts w:cs="Arial"/>
        </w:rPr>
        <w:t xml:space="preserve"> user </w:t>
      </w:r>
      <w:r w:rsidR="004C2ABE">
        <w:rPr>
          <w:rFonts w:cs="Arial"/>
        </w:rPr>
        <w:t>using</w:t>
      </w:r>
      <w:r w:rsidRPr="00210A14">
        <w:rPr>
          <w:rFonts w:cs="Arial"/>
        </w:rPr>
        <w:t xml:space="preserve"> any authentication scheme that is supported locally.</w:t>
      </w:r>
      <w:r w:rsidR="004C2ABE">
        <w:rPr>
          <w:rFonts w:cs="Arial"/>
        </w:rPr>
        <w:t xml:space="preserve"> The identity information of this</w:t>
      </w:r>
      <w:r w:rsidRPr="00210A14">
        <w:rPr>
          <w:rFonts w:cs="Arial"/>
        </w:rPr>
        <w:t xml:space="preserve"> originating user is both added to the NSI message header and stored locally together with the </w:t>
      </w:r>
      <w:r w:rsidR="004C2ABE">
        <w:rPr>
          <w:rFonts w:cs="Arial"/>
        </w:rPr>
        <w:t>associated</w:t>
      </w:r>
      <w:r w:rsidRPr="00210A14">
        <w:rPr>
          <w:rFonts w:cs="Arial"/>
        </w:rPr>
        <w:t xml:space="preserve"> NSI message for future reference.</w:t>
      </w:r>
    </w:p>
    <w:p w14:paraId="7185FAF2" w14:textId="77777777" w:rsidR="00C13EF7" w:rsidRPr="00210A14" w:rsidRDefault="00C13EF7" w:rsidP="00C13EF7">
      <w:pPr>
        <w:rPr>
          <w:rFonts w:cs="Arial"/>
        </w:rPr>
      </w:pPr>
    </w:p>
    <w:p w14:paraId="3BF9149E" w14:textId="6CC83E2E" w:rsidR="00C13EF7" w:rsidRDefault="00C13EF7" w:rsidP="00C13EF7">
      <w:pPr>
        <w:rPr>
          <w:rFonts w:cs="Arial"/>
        </w:rPr>
      </w:pPr>
      <w:r w:rsidRPr="00210A14">
        <w:rPr>
          <w:rFonts w:cs="Arial"/>
        </w:rPr>
        <w:t>Any NSA can do user authentication as long</w:t>
      </w:r>
      <w:r w:rsidR="00210A14" w:rsidRPr="00210A14">
        <w:rPr>
          <w:rFonts w:cs="Arial"/>
        </w:rPr>
        <w:t xml:space="preserve"> as it is part of a secure NSI </w:t>
      </w:r>
      <w:r w:rsidRPr="00210A14">
        <w:rPr>
          <w:rFonts w:cs="Arial"/>
        </w:rPr>
        <w:t>control plane as describe above. This includes authentication done by user applications that have a NSA integrated.</w:t>
      </w:r>
    </w:p>
    <w:p w14:paraId="5D98D13B" w14:textId="77777777" w:rsidR="00210A14" w:rsidRPr="00210A14" w:rsidRDefault="00210A14" w:rsidP="00C13EF7">
      <w:pPr>
        <w:rPr>
          <w:rFonts w:cs="Arial"/>
        </w:rPr>
      </w:pPr>
    </w:p>
    <w:p w14:paraId="4A9FAA7C" w14:textId="77777777" w:rsidR="00C13EF7" w:rsidRDefault="00C13EF7" w:rsidP="00C13EF7">
      <w:pPr>
        <w:jc w:val="center"/>
      </w:pPr>
      <w:r>
        <w:rPr>
          <w:noProof/>
        </w:rPr>
        <w:drawing>
          <wp:inline distT="0" distB="0" distL="0" distR="0" wp14:anchorId="290E67AD" wp14:editId="28AC2E64">
            <wp:extent cx="4511040" cy="1524000"/>
            <wp:effectExtent l="0" t="0" r="10160" b="0"/>
            <wp:docPr id="33" name="Picture 33" descr="Macintosh HD:Users:hanst:Documents:NSI AA - v04 - 20140617 - Hans Trompert - SURFnet - Control Plane Acces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nst:Documents:NSI AA - v04 - 20140617 - Hans Trompert - SURFnet - Control Plane Acces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1040" cy="1524000"/>
                    </a:xfrm>
                    <a:prstGeom prst="rect">
                      <a:avLst/>
                    </a:prstGeom>
                    <a:noFill/>
                    <a:ln>
                      <a:noFill/>
                    </a:ln>
                  </pic:spPr>
                </pic:pic>
              </a:graphicData>
            </a:graphic>
          </wp:inline>
        </w:drawing>
      </w:r>
    </w:p>
    <w:p w14:paraId="6A5C4005" w14:textId="77777777" w:rsidR="00DC5548" w:rsidRDefault="00DC5548"/>
    <w:p w14:paraId="7010EC03" w14:textId="77777777" w:rsidR="00210A14" w:rsidRDefault="00210A14">
      <w:r w:rsidRPr="00210A14">
        <w:t>It is not necessary that the information about the originating user can be interpreted by every NSA in the control plane path of the message as long as it is possible to trace back the message to the originating NSA so it is always possible to reveal the originating users identity if needed.</w:t>
      </w:r>
      <w:r>
        <w:t xml:space="preserve"> If any NSA along the control plane path wants to hide the identity found in the NSI message header it </w:t>
      </w:r>
      <w:r w:rsidR="002F1C1E">
        <w:t>is allowed to</w:t>
      </w:r>
      <w:r>
        <w:t xml:space="preserve"> replace it with its own identity information and therewith take all responsibility for that message when it further travels the control plane.</w:t>
      </w:r>
    </w:p>
    <w:p w14:paraId="543B1404" w14:textId="6AF9AC3A" w:rsidR="00541F0F" w:rsidRDefault="001A6599" w:rsidP="00541F0F">
      <w:pPr>
        <w:pStyle w:val="Heading1"/>
      </w:pPr>
      <w:r>
        <w:t xml:space="preserve">Authorization </w:t>
      </w:r>
      <w:r w:rsidR="00541F0F">
        <w:t>Policies</w:t>
      </w:r>
    </w:p>
    <w:p w14:paraId="797BD110" w14:textId="07511380" w:rsidR="00541F0F" w:rsidRDefault="00D84C56" w:rsidP="00541F0F">
      <w:r>
        <w:rPr>
          <w:noProof/>
        </w:rPr>
        <w:drawing>
          <wp:anchor distT="0" distB="0" distL="114300" distR="114300" simplePos="0" relativeHeight="251658240" behindDoc="0" locked="0" layoutInCell="1" allowOverlap="1" wp14:anchorId="2C475C12" wp14:editId="69289AD9">
            <wp:simplePos x="0" y="0"/>
            <wp:positionH relativeFrom="column">
              <wp:posOffset>2628900</wp:posOffset>
            </wp:positionH>
            <wp:positionV relativeFrom="paragraph">
              <wp:posOffset>59690</wp:posOffset>
            </wp:positionV>
            <wp:extent cx="2636520" cy="2575560"/>
            <wp:effectExtent l="0" t="0" r="5080" b="0"/>
            <wp:wrapSquare wrapText="left"/>
            <wp:docPr id="5" name="Picture 5" descr="Macintosh HD:Users:hanst:Documents:NSI AA - v04 - 20140617 - Hans Trompert - SURFnet - Local Polici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nst:Documents:NSI AA - v04 - 20140617 - Hans Trompert - SURFnet - Local Policies.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6520" cy="2575560"/>
                    </a:xfrm>
                    <a:prstGeom prst="rect">
                      <a:avLst/>
                    </a:prstGeom>
                    <a:noFill/>
                    <a:ln>
                      <a:noFill/>
                    </a:ln>
                    <a:extLst>
                      <a:ext uri="{FAA26D3D-D897-4be2-8F04-BA451C77F1D7}">
                        <ma14:placeholderFlag xmlns:ma14="http://schemas.microsoft.com/office/mac/drawingml/2011/main"/>
                      </a:ext>
                    </a:extLst>
                  </pic:spPr>
                </pic:pic>
              </a:graphicData>
            </a:graphic>
          </wp:anchor>
        </w:drawing>
      </w:r>
      <w:r w:rsidR="001A6599">
        <w:t>Every NSA can do authorization based on policies stored in policy database. Such a policy database can either be local to the NSA or part of an existing AAI. Depending on the deployment a combination of local and, possible multiple, remote policy sources can be used to authorize NSI requests.</w:t>
      </w:r>
    </w:p>
    <w:p w14:paraId="622CED8E" w14:textId="77777777" w:rsidR="00541F0F" w:rsidRDefault="00541F0F" w:rsidP="00541F0F"/>
    <w:p w14:paraId="55C95790" w14:textId="2BFB632F" w:rsidR="00D84C56" w:rsidRDefault="00D84C56" w:rsidP="00541F0F">
      <w:r>
        <w:t>With the NSI CS only the reservation request will be authorized. Any subsequent message that refers to an existing reservation will not be authorized again. This implies that once authorization has taken place the obtained rights cannot be altered afterwards.</w:t>
      </w:r>
    </w:p>
    <w:p w14:paraId="145CA1F4" w14:textId="77777777" w:rsidR="00D84C56" w:rsidRDefault="00D84C56" w:rsidP="00541F0F"/>
    <w:p w14:paraId="497E5AE4" w14:textId="5EEE2A82" w:rsidR="00D84C56" w:rsidRDefault="00D84C56" w:rsidP="00541F0F">
      <w:r>
        <w:t>Examples of authorization decisions that can be made by an NSA include:</w:t>
      </w:r>
    </w:p>
    <w:p w14:paraId="3EC42A17" w14:textId="5B443F9E" w:rsidR="00246477" w:rsidRPr="00246477" w:rsidRDefault="00246477" w:rsidP="00246477">
      <w:pPr>
        <w:pStyle w:val="ListParagraph"/>
        <w:numPr>
          <w:ilvl w:val="0"/>
          <w:numId w:val="1"/>
        </w:numPr>
      </w:pPr>
      <w:r>
        <w:t>Is a</w:t>
      </w:r>
      <w:r w:rsidRPr="00246477">
        <w:t>ccess to STP allowed?</w:t>
      </w:r>
    </w:p>
    <w:p w14:paraId="068F8043" w14:textId="62FDE6C3" w:rsidR="00246477" w:rsidRPr="00246477" w:rsidRDefault="00130DFA" w:rsidP="00246477">
      <w:pPr>
        <w:pStyle w:val="ListParagraph"/>
        <w:numPr>
          <w:ilvl w:val="0"/>
          <w:numId w:val="1"/>
        </w:numPr>
      </w:pPr>
      <w:r>
        <w:t xml:space="preserve">Maximum </w:t>
      </w:r>
      <w:r w:rsidR="00246477" w:rsidRPr="00246477">
        <w:t>mount of bandwidth</w:t>
      </w:r>
      <w:r w:rsidR="00246477">
        <w:t xml:space="preserve"> allowed to use</w:t>
      </w:r>
    </w:p>
    <w:p w14:paraId="4A383DE4" w14:textId="0087A6C1" w:rsidR="00246477" w:rsidRPr="00246477" w:rsidRDefault="00246477" w:rsidP="00246477">
      <w:pPr>
        <w:pStyle w:val="ListParagraph"/>
        <w:numPr>
          <w:ilvl w:val="0"/>
          <w:numId w:val="1"/>
        </w:numPr>
      </w:pPr>
      <w:r>
        <w:t>Maximum n</w:t>
      </w:r>
      <w:r w:rsidRPr="00246477">
        <w:t>umber of reservations per day/week/year/…</w:t>
      </w:r>
    </w:p>
    <w:p w14:paraId="58CA2B5B" w14:textId="4D1FD4ED" w:rsidR="00D84C56" w:rsidRDefault="00130DFA" w:rsidP="00D84C56">
      <w:pPr>
        <w:pStyle w:val="ListParagraph"/>
        <w:numPr>
          <w:ilvl w:val="0"/>
          <w:numId w:val="1"/>
        </w:numPr>
      </w:pPr>
      <w:r>
        <w:t>Etc…</w:t>
      </w:r>
    </w:p>
    <w:p w14:paraId="70A25ACB" w14:textId="028473DF" w:rsidR="00DC5548" w:rsidRDefault="00130DFA" w:rsidP="00541F0F">
      <w:pPr>
        <w:pStyle w:val="Heading1"/>
      </w:pPr>
      <w:r>
        <w:t>Authorization Attributes</w:t>
      </w:r>
    </w:p>
    <w:p w14:paraId="4D799036" w14:textId="486E7D14" w:rsidR="00CE7605" w:rsidRDefault="00CE7605">
      <w:r>
        <w:t>Authorization decisions are made based on attribute values that serve as input for policy rules.</w:t>
      </w:r>
      <w:r w:rsidR="006A0474">
        <w:t xml:space="preserve"> Policy rules are either stored locally or are fetched from one or more existing A</w:t>
      </w:r>
      <w:r w:rsidR="004C2ABE">
        <w:t>AI policy DBs</w:t>
      </w:r>
      <w:r w:rsidR="006A0474">
        <w:t xml:space="preserve"> or both.</w:t>
      </w:r>
    </w:p>
    <w:p w14:paraId="2E5DF00E" w14:textId="77777777" w:rsidR="00130DFA" w:rsidRDefault="00130DFA"/>
    <w:p w14:paraId="597C965F" w14:textId="5A6A4244" w:rsidR="00DC5548" w:rsidRDefault="004F5FCA" w:rsidP="00541F0F">
      <w:pPr>
        <w:jc w:val="center"/>
      </w:pPr>
      <w:r>
        <w:rPr>
          <w:noProof/>
        </w:rPr>
        <w:drawing>
          <wp:inline distT="0" distB="0" distL="0" distR="0" wp14:anchorId="18A1A234" wp14:editId="77B93986">
            <wp:extent cx="4069080" cy="1249680"/>
            <wp:effectExtent l="0" t="0" r="0" b="0"/>
            <wp:docPr id="34" name="Picture 34" descr="Macintosh HD:Users:hanst:Documents:NSI AA - v04 - 20140617 - Hans Trompert - SURFnet - Authorization Attribut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anst:Documents:NSI AA - v04 - 20140617 - Hans Trompert - SURFnet - Authorization Attributes.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080" cy="1249680"/>
                    </a:xfrm>
                    <a:prstGeom prst="rect">
                      <a:avLst/>
                    </a:prstGeom>
                    <a:noFill/>
                    <a:ln>
                      <a:noFill/>
                    </a:ln>
                  </pic:spPr>
                </pic:pic>
              </a:graphicData>
            </a:graphic>
          </wp:inline>
        </w:drawing>
      </w:r>
    </w:p>
    <w:p w14:paraId="1BA19F11" w14:textId="77777777" w:rsidR="00DC5548" w:rsidRDefault="00DC5548"/>
    <w:p w14:paraId="5F0E90B5" w14:textId="45BC1AB6" w:rsidR="00CE7605" w:rsidRPr="00CE7605" w:rsidRDefault="004F5FCA" w:rsidP="00CE7605">
      <w:r>
        <w:t>Authorization attribute</w:t>
      </w:r>
      <w:r w:rsidR="00CE7605" w:rsidRPr="00CE7605">
        <w:t xml:space="preserve"> example</w:t>
      </w:r>
      <w:r>
        <w:t>s</w:t>
      </w:r>
      <w:r w:rsidR="00CE7605" w:rsidRPr="00CE7605">
        <w:t>:</w:t>
      </w:r>
    </w:p>
    <w:p w14:paraId="09892C3A" w14:textId="48CEB870" w:rsidR="00CE7605" w:rsidRPr="00CE7605" w:rsidRDefault="004F5FCA" w:rsidP="00CE7605">
      <w:pPr>
        <w:pStyle w:val="ListParagraph"/>
        <w:numPr>
          <w:ilvl w:val="0"/>
          <w:numId w:val="3"/>
        </w:numPr>
      </w:pPr>
      <w:r>
        <w:t>L</w:t>
      </w:r>
      <w:r w:rsidR="00CE7605">
        <w:t xml:space="preserve">ocal path segment involves </w:t>
      </w:r>
      <w:r w:rsidR="00CE7605" w:rsidRPr="00CE7605">
        <w:t>STP</w:t>
      </w:r>
      <w:r w:rsidR="006A0474">
        <w:t xml:space="preserve"> B</w:t>
      </w:r>
      <w:r w:rsidR="00CE7605">
        <w:t>2</w:t>
      </w:r>
      <w:r w:rsidR="00CE7605" w:rsidRPr="00CE7605">
        <w:t xml:space="preserve"> </w:t>
      </w:r>
      <w:r w:rsidR="00CE7605">
        <w:t>th</w:t>
      </w:r>
      <w:r w:rsidR="006A0474">
        <w:t>at is part of SDP with Network C</w:t>
      </w:r>
      <w:r>
        <w:t xml:space="preserve"> (Data plane peering based)</w:t>
      </w:r>
    </w:p>
    <w:p w14:paraId="6E7269FC" w14:textId="7E6AC0DD" w:rsidR="00CE7605" w:rsidRPr="00CE7605" w:rsidRDefault="004F5FCA" w:rsidP="00CE7605">
      <w:pPr>
        <w:pStyle w:val="ListParagraph"/>
        <w:numPr>
          <w:ilvl w:val="0"/>
          <w:numId w:val="3"/>
        </w:numPr>
      </w:pPr>
      <w:r>
        <w:t>R</w:t>
      </w:r>
      <w:r w:rsidR="00CE7605" w:rsidRPr="00CE7605">
        <w:t>equest received via co</w:t>
      </w:r>
      <w:r w:rsidR="006A0474">
        <w:t xml:space="preserve">ntrol plane from particular NSA Z </w:t>
      </w:r>
      <w:r w:rsidR="00CE7605" w:rsidRPr="00CE7605">
        <w:t>(requesterNSA attribute)</w:t>
      </w:r>
      <w:r>
        <w:t xml:space="preserve"> (Control plane peering based)</w:t>
      </w:r>
    </w:p>
    <w:p w14:paraId="3658DC3D" w14:textId="163D88C6" w:rsidR="00CE7605" w:rsidRPr="00CE7605" w:rsidRDefault="00CE7605" w:rsidP="00CE7605">
      <w:pPr>
        <w:pStyle w:val="ListParagraph"/>
        <w:numPr>
          <w:ilvl w:val="0"/>
          <w:numId w:val="3"/>
        </w:numPr>
      </w:pPr>
      <w:r w:rsidRPr="00CE7605">
        <w:t xml:space="preserve">Any </w:t>
      </w:r>
      <w:r w:rsidR="006A0474">
        <w:t>(</w:t>
      </w:r>
      <w:r w:rsidRPr="00CE7605">
        <w:t>set of</w:t>
      </w:r>
      <w:r w:rsidR="006A0474">
        <w:t>)</w:t>
      </w:r>
      <w:r w:rsidRPr="00CE7605">
        <w:t xml:space="preserve"> credentials found in NSI message </w:t>
      </w:r>
      <w:r w:rsidR="004C2ABE">
        <w:t>(X.509 Certificate, OAuth Access t</w:t>
      </w:r>
      <w:r w:rsidR="00D0526C">
        <w:t>oken, signed group information, etc.)</w:t>
      </w:r>
    </w:p>
    <w:p w14:paraId="0A05D506" w14:textId="44DF1BBC" w:rsidR="00CE7605" w:rsidRDefault="00CE7605" w:rsidP="00CE7605">
      <w:pPr>
        <w:pStyle w:val="ListParagraph"/>
        <w:numPr>
          <w:ilvl w:val="0"/>
          <w:numId w:val="3"/>
        </w:numPr>
      </w:pPr>
      <w:r w:rsidRPr="00CE7605">
        <w:t>Any other NSI message attribute</w:t>
      </w:r>
    </w:p>
    <w:p w14:paraId="7EC929EE" w14:textId="1886B5AB" w:rsidR="007B3B37" w:rsidRPr="00CE7605" w:rsidRDefault="007B3B37" w:rsidP="00CE7605">
      <w:pPr>
        <w:pStyle w:val="ListParagraph"/>
        <w:numPr>
          <w:ilvl w:val="0"/>
          <w:numId w:val="3"/>
        </w:numPr>
      </w:pPr>
      <w:r>
        <w:t>Number of reservations made (information maintained by local NSA or obtained from local Network Resource Manager)</w:t>
      </w:r>
    </w:p>
    <w:p w14:paraId="1CC9F7E3" w14:textId="5C599028" w:rsidR="00CE7605" w:rsidRDefault="00CE7605" w:rsidP="00CE7605">
      <w:pPr>
        <w:pStyle w:val="ListParagraph"/>
        <w:numPr>
          <w:ilvl w:val="0"/>
          <w:numId w:val="3"/>
        </w:numPr>
      </w:pPr>
      <w:r w:rsidRPr="00CE7605">
        <w:t>Default policy</w:t>
      </w:r>
      <w:r w:rsidR="004F5FCA">
        <w:t xml:space="preserve"> (no attribute)</w:t>
      </w:r>
    </w:p>
    <w:p w14:paraId="214A3DA8" w14:textId="77777777" w:rsidR="00853DBE" w:rsidRDefault="00853DBE" w:rsidP="00853DBE"/>
    <w:p w14:paraId="33446843" w14:textId="605EF41A" w:rsidR="000213B1" w:rsidRDefault="009B3BED" w:rsidP="00853DBE">
      <w:pPr>
        <w:rPr>
          <w:rFonts w:eastAsia="Times New Roman" w:cs="Times New Roman"/>
        </w:rPr>
      </w:pPr>
      <w:r>
        <w:rPr>
          <w:rFonts w:eastAsia="Times New Roman" w:cs="Times New Roman"/>
        </w:rPr>
        <w:t>The attributes needed by a NSA to perform authorization are added to the NSA header as session security attributes using the SAML namespace. The outer sessionSecurityAttr functions as a container for authorization domain specific attributes so every NSA knows in which context to evaluate the listed Atrribute’s.</w:t>
      </w:r>
    </w:p>
    <w:p w14:paraId="56A86650" w14:textId="77777777" w:rsidR="009B3BED" w:rsidRDefault="009B3BED" w:rsidP="00853DBE">
      <w:pPr>
        <w:rPr>
          <w:rFonts w:eastAsia="Times New Roman" w:cs="Times New Roman"/>
        </w:rPr>
      </w:pPr>
    </w:p>
    <w:p w14:paraId="1BC9D4B8" w14:textId="6D1530AE" w:rsidR="009B3BED" w:rsidRDefault="009B3BED" w:rsidP="00853DBE">
      <w:pPr>
        <w:rPr>
          <w:rFonts w:eastAsia="Times New Roman" w:cs="Times New Roman"/>
        </w:rPr>
      </w:pPr>
      <w:r>
        <w:rPr>
          <w:rFonts w:eastAsia="Times New Roman" w:cs="Times New Roman"/>
        </w:rPr>
        <w:t>The only Attribute that is mandatory is the userID that will hold the origina</w:t>
      </w:r>
      <w:r w:rsidR="00D64B2C">
        <w:rPr>
          <w:rFonts w:eastAsia="Times New Roman" w:cs="Times New Roman"/>
        </w:rPr>
        <w:t>ting user ID of the request. This</w:t>
      </w:r>
      <w:r>
        <w:rPr>
          <w:rFonts w:eastAsia="Times New Roman" w:cs="Times New Roman"/>
        </w:rPr>
        <w:t xml:space="preserve"> attribute will be enclosed in a sessionSecurityAttr without a type.</w:t>
      </w:r>
    </w:p>
    <w:p w14:paraId="4CBF9A1C" w14:textId="77777777" w:rsidR="009B3BED" w:rsidRDefault="009B3BED" w:rsidP="00853DBE">
      <w:pPr>
        <w:rPr>
          <w:rFonts w:eastAsia="Times New Roman" w:cs="Times New Roman"/>
        </w:rPr>
      </w:pPr>
    </w:p>
    <w:p w14:paraId="6D87F95D" w14:textId="03121DA9" w:rsidR="009B3BED" w:rsidRDefault="009B3BED" w:rsidP="00853DBE">
      <w:pPr>
        <w:rPr>
          <w:rFonts w:eastAsia="Times New Roman" w:cs="Times New Roman"/>
        </w:rPr>
      </w:pPr>
      <w:r>
        <w:rPr>
          <w:rFonts w:eastAsia="Times New Roman" w:cs="Times New Roman"/>
        </w:rPr>
        <w:t>The example below shows the mandartory userID attribute togethere with 5 other attri</w:t>
      </w:r>
      <w:r w:rsidR="00526C44">
        <w:rPr>
          <w:rFonts w:eastAsia="Times New Roman" w:cs="Times New Roman"/>
        </w:rPr>
        <w:t>butes from 4 different authorization domains.</w:t>
      </w:r>
    </w:p>
    <w:p w14:paraId="7ECCBD67" w14:textId="77777777" w:rsidR="000213B1" w:rsidRDefault="000213B1" w:rsidP="00853DBE"/>
    <w:p w14:paraId="2BE706E4" w14:textId="0F8B04FE" w:rsidR="000213B1" w:rsidRPr="000213B1" w:rsidRDefault="000213B1" w:rsidP="00853DBE">
      <w:pPr>
        <w:rPr>
          <w:rFonts w:ascii="Times" w:eastAsia="Times New Roman" w:hAnsi="Times" w:cs="Times New Roman"/>
          <w:sz w:val="20"/>
          <w:szCs w:val="20"/>
        </w:rPr>
      </w:pPr>
      <w:r w:rsidRPr="000213B1">
        <w:rPr>
          <w:rFonts w:ascii="Times" w:eastAsia="Times New Roman" w:hAnsi="Times" w:cs="Times New Roman"/>
          <w:color w:val="021DA7"/>
          <w:sz w:val="18"/>
          <w:szCs w:val="18"/>
        </w:rPr>
        <w:t>&lt;sessionSecurityAttr&gt;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w:t>
      </w:r>
      <w:r w:rsidRPr="000213B1">
        <w:rPr>
          <w:rFonts w:ascii="Times" w:eastAsia="Times New Roman" w:hAnsi="Times" w:cs="Times New Roman"/>
          <w:color w:val="F9975E"/>
          <w:sz w:val="18"/>
          <w:szCs w:val="18"/>
        </w:rPr>
        <w:t> Name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"userId"</w:t>
      </w:r>
      <w:r w:rsidRPr="000213B1">
        <w:rPr>
          <w:rFonts w:ascii="Times" w:eastAsia="Times New Roman" w:hAnsi="Times" w:cs="Times New Roman"/>
          <w:color w:val="021DA7"/>
          <w:sz w:val="18"/>
          <w:szCs w:val="18"/>
        </w:rPr>
        <w:t>&gt;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&lt;saml:AttributeValue</w:t>
      </w:r>
      <w:r w:rsidRPr="000213B1">
        <w:rPr>
          <w:rFonts w:ascii="Times" w:eastAsia="Times New Roman" w:hAnsi="Times" w:cs="Times New Roman"/>
          <w:color w:val="F9975E"/>
          <w:sz w:val="18"/>
          <w:szCs w:val="18"/>
        </w:rPr>
        <w:t> xsi:type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"xs:string"</w:t>
      </w:r>
      <w:r w:rsidRPr="000213B1">
        <w:rPr>
          <w:rFonts w:ascii="Times" w:eastAsia="Times New Roman" w:hAnsi="Times" w:cs="Times New Roman"/>
          <w:color w:val="021DA7"/>
          <w:sz w:val="18"/>
          <w:szCs w:val="18"/>
        </w:rPr>
        <w:t>&gt;</w:t>
      </w:r>
      <w:hyperlink r:id="rId13" w:history="1">
        <w:r w:rsidRPr="000213B1">
          <w:rPr>
            <w:rFonts w:ascii="Times" w:eastAsia="Times New Roman" w:hAnsi="Times" w:cs="Times New Roman"/>
            <w:color w:val="0000FF"/>
            <w:sz w:val="18"/>
            <w:szCs w:val="18"/>
            <w:u w:val="single"/>
          </w:rPr>
          <w:t>hans@surfnet.nl</w:t>
        </w:r>
      </w:hyperlink>
      <w:r w:rsidRPr="000213B1">
        <w:rPr>
          <w:rFonts w:ascii="Times" w:eastAsia="Times New Roman" w:hAnsi="Times" w:cs="Times New Roman"/>
          <w:color w:val="021DA7"/>
          <w:sz w:val="18"/>
          <w:szCs w:val="18"/>
        </w:rPr>
        <w:t>&lt;/saml:AttributeValue&gt;</w:t>
      </w:r>
      <w:r w:rsidRPr="000213B1">
        <w:rPr>
          <w:rFonts w:ascii="Times" w:eastAsia="Times New Roman" w:hAnsi="Times" w:cs="Times New Roman"/>
          <w:sz w:val="18"/>
          <w:szCs w:val="18"/>
        </w:rPr>
        <w:t>   </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&lt;/saml:Attribute&gt;</w:t>
      </w:r>
      <w:r w:rsidRPr="000213B1">
        <w:rPr>
          <w:rFonts w:ascii="Times" w:eastAsia="Times New Roman" w:hAnsi="Times" w:cs="Times New Roman"/>
          <w:sz w:val="18"/>
          <w:szCs w:val="18"/>
        </w:rPr>
        <w:br/>
      </w:r>
      <w:r w:rsidRPr="000213B1">
        <w:rPr>
          <w:rFonts w:ascii="Times" w:eastAsia="Times New Roman" w:hAnsi="Times" w:cs="Times New Roman"/>
          <w:color w:val="021DA7"/>
          <w:sz w:val="18"/>
          <w:szCs w:val="18"/>
        </w:rPr>
        <w:t>&lt;/sessionSecurityAttr&gt;</w:t>
      </w:r>
    </w:p>
    <w:p w14:paraId="767D0AA5" w14:textId="77777777" w:rsidR="000213B1" w:rsidRPr="000213B1" w:rsidRDefault="000213B1" w:rsidP="000213B1">
      <w:pPr>
        <w:rPr>
          <w:rFonts w:ascii="Times" w:eastAsia="Times New Roman" w:hAnsi="Times" w:cs="Times New Roman"/>
          <w:sz w:val="20"/>
          <w:szCs w:val="20"/>
        </w:rPr>
      </w:pPr>
      <w:r w:rsidRPr="000213B1">
        <w:rPr>
          <w:rFonts w:ascii="Times" w:eastAsia="Times New Roman" w:hAnsi="Times" w:cs="Times New Roman"/>
          <w:color w:val="021DA7"/>
          <w:sz w:val="18"/>
          <w:szCs w:val="18"/>
        </w:rPr>
        <w:t>&lt;sessionSecurityAttr </w:t>
      </w:r>
      <w:r w:rsidRPr="000213B1">
        <w:rPr>
          <w:rFonts w:ascii="Times" w:eastAsia="Times New Roman" w:hAnsi="Times" w:cs="Times New Roman"/>
          <w:color w:val="F9975E"/>
          <w:sz w:val="18"/>
          <w:szCs w:val="18"/>
        </w:rPr>
        <w:t>type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"edu.opengrid.authorization"</w:t>
      </w:r>
      <w:r w:rsidRPr="000213B1">
        <w:rPr>
          <w:rFonts w:ascii="Times" w:eastAsia="Times New Roman" w:hAnsi="Times" w:cs="Times New Roman"/>
          <w:color w:val="021DA7"/>
          <w:sz w:val="18"/>
          <w:szCs w:val="18"/>
        </w:rPr>
        <w:t>&gt;</w:t>
      </w:r>
    </w:p>
    <w:p w14:paraId="360E6643" w14:textId="77777777" w:rsidR="000213B1" w:rsidRPr="000213B1" w:rsidRDefault="000213B1" w:rsidP="000213B1">
      <w:pPr>
        <w:rPr>
          <w:rFonts w:ascii="Times" w:eastAsia="Times New Roman" w:hAnsi="Times" w:cs="Times New Roman"/>
          <w:sz w:val="20"/>
          <w:szCs w:val="20"/>
        </w:rPr>
      </w:pPr>
      <w:r w:rsidRPr="000213B1">
        <w:rPr>
          <w:rFonts w:ascii="Times" w:eastAsia="Times New Roman" w:hAnsi="Times" w:cs="Times New Roman"/>
          <w:sz w:val="18"/>
          <w:szCs w:val="18"/>
        </w:rPr>
        <w:t>    </w:t>
      </w:r>
      <w:r w:rsidRPr="000213B1">
        <w:rPr>
          <w:rFonts w:ascii="Times" w:eastAsia="Times New Roman" w:hAnsi="Times" w:cs="Times New Roman"/>
          <w:color w:val="021DA7"/>
          <w:sz w:val="18"/>
          <w:szCs w:val="18"/>
        </w:rPr>
        <w:t>&lt;saml:Attribute</w:t>
      </w:r>
      <w:r w:rsidRPr="000213B1">
        <w:rPr>
          <w:rFonts w:ascii="Times" w:eastAsia="Times New Roman" w:hAnsi="Times" w:cs="Times New Roman"/>
          <w:color w:val="F9975E"/>
          <w:sz w:val="18"/>
          <w:szCs w:val="18"/>
        </w:rPr>
        <w:t> Name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"certificate"</w:t>
      </w:r>
      <w:r w:rsidRPr="000213B1">
        <w:rPr>
          <w:rFonts w:ascii="Times" w:eastAsia="Times New Roman" w:hAnsi="Times" w:cs="Times New Roman"/>
          <w:color w:val="021DA7"/>
          <w:sz w:val="18"/>
          <w:szCs w:val="18"/>
        </w:rPr>
        <w:t>&gt;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&lt;saml:AttributeValue</w:t>
      </w:r>
      <w:r w:rsidRPr="000213B1">
        <w:rPr>
          <w:rFonts w:ascii="Times" w:eastAsia="Times New Roman" w:hAnsi="Times" w:cs="Times New Roman"/>
          <w:color w:val="F9975E"/>
          <w:sz w:val="18"/>
          <w:szCs w:val="18"/>
        </w:rPr>
        <w:t> xsi:type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"xs:string"</w:t>
      </w:r>
      <w:r w:rsidRPr="000213B1">
        <w:rPr>
          <w:rFonts w:ascii="Times" w:eastAsia="Times New Roman" w:hAnsi="Times" w:cs="Times New Roman"/>
          <w:color w:val="021DA7"/>
          <w:sz w:val="18"/>
          <w:szCs w:val="18"/>
        </w:rPr>
        <w:t>&gt;</w:t>
      </w:r>
      <w:r w:rsidRPr="000213B1">
        <w:rPr>
          <w:rFonts w:ascii="Times" w:eastAsia="Times New Roman" w:hAnsi="Times" w:cs="Times New Roman"/>
          <w:sz w:val="18"/>
          <w:szCs w:val="18"/>
        </w:rPr>
        <w:t>A PEM encoded certificate</w:t>
      </w:r>
      <w:r w:rsidRPr="000213B1">
        <w:rPr>
          <w:rFonts w:ascii="Times" w:eastAsia="Times New Roman" w:hAnsi="Times" w:cs="Times New Roman"/>
          <w:color w:val="021DA7"/>
          <w:sz w:val="18"/>
          <w:szCs w:val="18"/>
        </w:rPr>
        <w:t>&lt;/saml:AttributeValue&gt;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&lt;/saml:Attribute&gt;</w:t>
      </w:r>
      <w:r w:rsidRPr="000213B1">
        <w:rPr>
          <w:rFonts w:ascii="Times" w:eastAsia="Times New Roman" w:hAnsi="Times" w:cs="Times New Roman"/>
          <w:sz w:val="18"/>
          <w:szCs w:val="18"/>
        </w:rPr>
        <w:br/>
      </w:r>
      <w:r w:rsidRPr="000213B1">
        <w:rPr>
          <w:rFonts w:ascii="Times" w:eastAsia="Times New Roman" w:hAnsi="Times" w:cs="Times New Roman"/>
          <w:color w:val="021DA7"/>
          <w:sz w:val="18"/>
          <w:szCs w:val="18"/>
        </w:rPr>
        <w:t>&lt;/sessionSecurityAttr&gt;</w:t>
      </w:r>
    </w:p>
    <w:p w14:paraId="27A01F66" w14:textId="50883FDF" w:rsidR="000213B1" w:rsidRPr="000213B1" w:rsidRDefault="000213B1" w:rsidP="000213B1">
      <w:pPr>
        <w:rPr>
          <w:rFonts w:ascii="Times" w:eastAsia="Times New Roman" w:hAnsi="Times" w:cs="Times New Roman"/>
          <w:sz w:val="20"/>
          <w:szCs w:val="20"/>
        </w:rPr>
      </w:pPr>
      <w:r w:rsidRPr="000213B1">
        <w:rPr>
          <w:rFonts w:ascii="Times" w:eastAsia="Times New Roman" w:hAnsi="Times" w:cs="Times New Roman"/>
          <w:color w:val="021DA7"/>
          <w:sz w:val="18"/>
          <w:szCs w:val="18"/>
        </w:rPr>
        <w:t>&lt;sessionSecurityAttr </w:t>
      </w:r>
      <w:r w:rsidRPr="000213B1">
        <w:rPr>
          <w:rFonts w:ascii="Times" w:eastAsia="Times New Roman" w:hAnsi="Times" w:cs="Times New Roman"/>
          <w:color w:val="F9975E"/>
          <w:sz w:val="18"/>
          <w:szCs w:val="18"/>
        </w:rPr>
        <w:t>type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"net.</w:t>
      </w:r>
      <w:r>
        <w:rPr>
          <w:rFonts w:ascii="Times" w:eastAsia="Times New Roman" w:hAnsi="Times" w:cs="Times New Roman"/>
          <w:color w:val="AB4500"/>
          <w:sz w:val="18"/>
          <w:szCs w:val="18"/>
        </w:rPr>
        <w:t>surf</w:t>
      </w:r>
      <w:r w:rsidRPr="000213B1">
        <w:rPr>
          <w:rFonts w:ascii="Times" w:eastAsia="Times New Roman" w:hAnsi="Times" w:cs="Times New Roman"/>
          <w:color w:val="AB4500"/>
          <w:sz w:val="18"/>
          <w:szCs w:val="18"/>
        </w:rPr>
        <w:t>.authorization"</w:t>
      </w:r>
      <w:r w:rsidRPr="000213B1">
        <w:rPr>
          <w:rFonts w:ascii="Times" w:eastAsia="Times New Roman" w:hAnsi="Times" w:cs="Times New Roman"/>
          <w:color w:val="021DA7"/>
          <w:sz w:val="18"/>
          <w:szCs w:val="18"/>
        </w:rPr>
        <w:t>&gt;</w:t>
      </w:r>
    </w:p>
    <w:p w14:paraId="44E149F2" w14:textId="7428E977" w:rsidR="000213B1" w:rsidRPr="000213B1" w:rsidRDefault="000213B1" w:rsidP="000213B1">
      <w:pPr>
        <w:rPr>
          <w:rFonts w:ascii="Times" w:eastAsia="Times New Roman" w:hAnsi="Times" w:cs="Times New Roman"/>
          <w:sz w:val="20"/>
          <w:szCs w:val="20"/>
        </w:rPr>
      </w:pPr>
      <w:r w:rsidRPr="000213B1">
        <w:rPr>
          <w:rFonts w:ascii="Times" w:eastAsia="Times New Roman" w:hAnsi="Times" w:cs="Times New Roman"/>
          <w:sz w:val="18"/>
          <w:szCs w:val="18"/>
        </w:rPr>
        <w:t>    </w:t>
      </w:r>
      <w:r w:rsidRPr="000213B1">
        <w:rPr>
          <w:rFonts w:ascii="Times" w:eastAsia="Times New Roman" w:hAnsi="Times" w:cs="Times New Roman"/>
          <w:color w:val="021DA7"/>
          <w:sz w:val="18"/>
          <w:szCs w:val="18"/>
        </w:rPr>
        <w:t>&lt;saml:Attribute</w:t>
      </w:r>
      <w:r w:rsidRPr="000213B1">
        <w:rPr>
          <w:rFonts w:ascii="Times" w:eastAsia="Times New Roman" w:hAnsi="Times" w:cs="Times New Roman"/>
          <w:color w:val="F9975E"/>
          <w:sz w:val="18"/>
          <w:szCs w:val="18"/>
        </w:rPr>
        <w:t> Name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w:t>
      </w:r>
      <w:r>
        <w:rPr>
          <w:rFonts w:ascii="Times" w:eastAsia="Times New Roman" w:hAnsi="Times" w:cs="Times New Roman"/>
          <w:color w:val="AB4500"/>
          <w:sz w:val="18"/>
          <w:szCs w:val="18"/>
        </w:rPr>
        <w:t>accessToken</w:t>
      </w:r>
      <w:r w:rsidRPr="000213B1">
        <w:rPr>
          <w:rFonts w:ascii="Times" w:eastAsia="Times New Roman" w:hAnsi="Times" w:cs="Times New Roman"/>
          <w:color w:val="AB4500"/>
          <w:sz w:val="18"/>
          <w:szCs w:val="18"/>
        </w:rPr>
        <w:t>"</w:t>
      </w:r>
      <w:r w:rsidRPr="000213B1">
        <w:rPr>
          <w:rFonts w:ascii="Times" w:eastAsia="Times New Roman" w:hAnsi="Times" w:cs="Times New Roman"/>
          <w:color w:val="021DA7"/>
          <w:sz w:val="18"/>
          <w:szCs w:val="18"/>
        </w:rPr>
        <w:t>&gt;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&lt;saml:AttributeValue</w:t>
      </w:r>
      <w:r w:rsidRPr="000213B1">
        <w:rPr>
          <w:rFonts w:ascii="Times" w:eastAsia="Times New Roman" w:hAnsi="Times" w:cs="Times New Roman"/>
          <w:color w:val="F9975E"/>
          <w:sz w:val="18"/>
          <w:szCs w:val="18"/>
        </w:rPr>
        <w:t> xsi:type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"xs:string"</w:t>
      </w:r>
      <w:r w:rsidRPr="000213B1">
        <w:rPr>
          <w:rFonts w:ascii="Times" w:eastAsia="Times New Roman" w:hAnsi="Times" w:cs="Times New Roman"/>
          <w:color w:val="021DA7"/>
          <w:sz w:val="18"/>
          <w:szCs w:val="18"/>
        </w:rPr>
        <w:t>&gt;</w:t>
      </w:r>
      <w:hyperlink r:id="rId14" w:history="1">
        <w:r>
          <w:rPr>
            <w:rFonts w:ascii="Times" w:eastAsia="Times New Roman" w:hAnsi="Times" w:cs="Times New Roman"/>
            <w:color w:val="0000FF"/>
            <w:sz w:val="18"/>
            <w:szCs w:val="18"/>
            <w:u w:val="single"/>
          </w:rPr>
          <w:t>149ac38c-14cc-a34e-349aa87c71aa</w:t>
        </w:r>
      </w:hyperlink>
      <w:r w:rsidRPr="000213B1">
        <w:rPr>
          <w:rFonts w:ascii="Times" w:eastAsia="Times New Roman" w:hAnsi="Times" w:cs="Times New Roman"/>
          <w:color w:val="021DA7"/>
          <w:sz w:val="18"/>
          <w:szCs w:val="18"/>
        </w:rPr>
        <w:t>&lt;/saml:AttributeValue&gt;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w:t>
      </w:r>
      <w:r w:rsidRPr="000213B1">
        <w:rPr>
          <w:rFonts w:ascii="Times" w:eastAsia="Times New Roman" w:hAnsi="Times" w:cs="Times New Roman"/>
          <w:color w:val="F9975E"/>
          <w:sz w:val="18"/>
          <w:szCs w:val="18"/>
        </w:rPr>
        <w:t> Name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w:t>
      </w:r>
      <w:r w:rsidR="00526C44">
        <w:rPr>
          <w:rFonts w:ascii="Times" w:eastAsia="Times New Roman" w:hAnsi="Times" w:cs="Times New Roman"/>
          <w:color w:val="AB4500"/>
          <w:sz w:val="18"/>
          <w:szCs w:val="18"/>
        </w:rPr>
        <w:t>certificate</w:t>
      </w:r>
      <w:r w:rsidRPr="000213B1">
        <w:rPr>
          <w:rFonts w:ascii="Times" w:eastAsia="Times New Roman" w:hAnsi="Times" w:cs="Times New Roman"/>
          <w:color w:val="AB4500"/>
          <w:sz w:val="18"/>
          <w:szCs w:val="18"/>
        </w:rPr>
        <w:t>"</w:t>
      </w:r>
      <w:r w:rsidRPr="000213B1">
        <w:rPr>
          <w:rFonts w:ascii="Times" w:eastAsia="Times New Roman" w:hAnsi="Times" w:cs="Times New Roman"/>
          <w:color w:val="021DA7"/>
          <w:sz w:val="18"/>
          <w:szCs w:val="18"/>
        </w:rPr>
        <w:t>&gt;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&lt;saml:AttributeValue</w:t>
      </w:r>
      <w:r w:rsidRPr="000213B1">
        <w:rPr>
          <w:rFonts w:ascii="Times" w:eastAsia="Times New Roman" w:hAnsi="Times" w:cs="Times New Roman"/>
          <w:color w:val="F9975E"/>
          <w:sz w:val="18"/>
          <w:szCs w:val="18"/>
        </w:rPr>
        <w:t> xsi:type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"xs:string"</w:t>
      </w:r>
      <w:r w:rsidRPr="000213B1">
        <w:rPr>
          <w:rFonts w:ascii="Times" w:eastAsia="Times New Roman" w:hAnsi="Times" w:cs="Times New Roman"/>
          <w:color w:val="021DA7"/>
          <w:sz w:val="18"/>
          <w:szCs w:val="18"/>
        </w:rPr>
        <w:t>&gt;</w:t>
      </w:r>
      <w:r w:rsidR="00526C44" w:rsidRPr="00526C44">
        <w:rPr>
          <w:rFonts w:ascii="Times" w:eastAsia="Times New Roman" w:hAnsi="Times" w:cs="Times New Roman"/>
          <w:sz w:val="18"/>
          <w:szCs w:val="18"/>
        </w:rPr>
        <w:t xml:space="preserve"> </w:t>
      </w:r>
      <w:r w:rsidR="00526C44" w:rsidRPr="000213B1">
        <w:rPr>
          <w:rFonts w:ascii="Times" w:eastAsia="Times New Roman" w:hAnsi="Times" w:cs="Times New Roman"/>
          <w:sz w:val="18"/>
          <w:szCs w:val="18"/>
        </w:rPr>
        <w:t>A PEM encoded certificate</w:t>
      </w:r>
      <w:r w:rsidR="00526C44" w:rsidRPr="000213B1">
        <w:rPr>
          <w:rFonts w:ascii="Times" w:eastAsia="Times New Roman" w:hAnsi="Times" w:cs="Times New Roman"/>
          <w:color w:val="021DA7"/>
          <w:sz w:val="18"/>
          <w:szCs w:val="18"/>
        </w:rPr>
        <w:t xml:space="preserve"> </w:t>
      </w:r>
      <w:r w:rsidRPr="000213B1">
        <w:rPr>
          <w:rFonts w:ascii="Times" w:eastAsia="Times New Roman" w:hAnsi="Times" w:cs="Times New Roman"/>
          <w:color w:val="021DA7"/>
          <w:sz w:val="18"/>
          <w:szCs w:val="18"/>
        </w:rPr>
        <w:t>&lt;/saml:AttributeValue&gt;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&lt;/saml:Attribute&gt;</w:t>
      </w:r>
      <w:r w:rsidRPr="000213B1">
        <w:rPr>
          <w:rFonts w:ascii="Times" w:eastAsia="Times New Roman" w:hAnsi="Times" w:cs="Times New Roman"/>
          <w:sz w:val="18"/>
          <w:szCs w:val="18"/>
        </w:rPr>
        <w:br/>
      </w:r>
      <w:r w:rsidRPr="000213B1">
        <w:rPr>
          <w:rFonts w:ascii="Times" w:eastAsia="Times New Roman" w:hAnsi="Times" w:cs="Times New Roman"/>
          <w:color w:val="021DA7"/>
          <w:sz w:val="18"/>
          <w:szCs w:val="18"/>
        </w:rPr>
        <w:t>&lt;/sessionSecurityAttr&gt;</w:t>
      </w:r>
    </w:p>
    <w:p w14:paraId="6175D7CD" w14:textId="77777777" w:rsidR="000213B1" w:rsidRPr="000213B1" w:rsidRDefault="000213B1" w:rsidP="000213B1">
      <w:pPr>
        <w:rPr>
          <w:rFonts w:ascii="Times" w:eastAsia="Times New Roman" w:hAnsi="Times" w:cs="Times New Roman"/>
          <w:sz w:val="20"/>
          <w:szCs w:val="20"/>
        </w:rPr>
      </w:pPr>
      <w:r w:rsidRPr="000213B1">
        <w:rPr>
          <w:rFonts w:ascii="Times" w:eastAsia="Times New Roman" w:hAnsi="Times" w:cs="Times New Roman"/>
          <w:color w:val="021DA7"/>
          <w:sz w:val="18"/>
          <w:szCs w:val="18"/>
        </w:rPr>
        <w:t>&lt;sessionSecurityAttr </w:t>
      </w:r>
      <w:r w:rsidRPr="000213B1">
        <w:rPr>
          <w:rFonts w:ascii="Times" w:eastAsia="Times New Roman" w:hAnsi="Times" w:cs="Times New Roman"/>
          <w:color w:val="F9975E"/>
          <w:sz w:val="18"/>
          <w:szCs w:val="18"/>
        </w:rPr>
        <w:t>type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"net.es.authorization"</w:t>
      </w:r>
      <w:r w:rsidRPr="000213B1">
        <w:rPr>
          <w:rFonts w:ascii="Times" w:eastAsia="Times New Roman" w:hAnsi="Times" w:cs="Times New Roman"/>
          <w:color w:val="021DA7"/>
          <w:sz w:val="18"/>
          <w:szCs w:val="18"/>
        </w:rPr>
        <w:t>&gt;</w:t>
      </w:r>
    </w:p>
    <w:p w14:paraId="00E4CDE9" w14:textId="77777777" w:rsidR="000213B1" w:rsidRPr="000213B1" w:rsidRDefault="000213B1" w:rsidP="000213B1">
      <w:pPr>
        <w:rPr>
          <w:rFonts w:ascii="Times" w:eastAsia="Times New Roman" w:hAnsi="Times" w:cs="Times New Roman"/>
          <w:sz w:val="20"/>
          <w:szCs w:val="20"/>
        </w:rPr>
      </w:pPr>
      <w:r w:rsidRPr="000213B1">
        <w:rPr>
          <w:rFonts w:ascii="Times" w:eastAsia="Times New Roman" w:hAnsi="Times" w:cs="Times New Roman"/>
          <w:sz w:val="18"/>
          <w:szCs w:val="18"/>
        </w:rPr>
        <w:t>    </w:t>
      </w:r>
      <w:r w:rsidRPr="000213B1">
        <w:rPr>
          <w:rFonts w:ascii="Times" w:eastAsia="Times New Roman" w:hAnsi="Times" w:cs="Times New Roman"/>
          <w:color w:val="021DA7"/>
          <w:sz w:val="18"/>
          <w:szCs w:val="18"/>
        </w:rPr>
        <w:t>&lt;saml:Attribute</w:t>
      </w:r>
      <w:r w:rsidRPr="000213B1">
        <w:rPr>
          <w:rFonts w:ascii="Times" w:eastAsia="Times New Roman" w:hAnsi="Times" w:cs="Times New Roman"/>
          <w:color w:val="F9975E"/>
          <w:sz w:val="18"/>
          <w:szCs w:val="18"/>
        </w:rPr>
        <w:t> Name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"user"</w:t>
      </w:r>
      <w:r w:rsidRPr="000213B1">
        <w:rPr>
          <w:rFonts w:ascii="Times" w:eastAsia="Times New Roman" w:hAnsi="Times" w:cs="Times New Roman"/>
          <w:color w:val="021DA7"/>
          <w:sz w:val="18"/>
          <w:szCs w:val="18"/>
        </w:rPr>
        <w:t>&gt;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&lt;saml:AttributeValue</w:t>
      </w:r>
      <w:r w:rsidRPr="000213B1">
        <w:rPr>
          <w:rFonts w:ascii="Times" w:eastAsia="Times New Roman" w:hAnsi="Times" w:cs="Times New Roman"/>
          <w:color w:val="F9975E"/>
          <w:sz w:val="18"/>
          <w:szCs w:val="18"/>
        </w:rPr>
        <w:t> xsi:type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"xs:string"</w:t>
      </w:r>
      <w:r w:rsidRPr="000213B1">
        <w:rPr>
          <w:rFonts w:ascii="Times" w:eastAsia="Times New Roman" w:hAnsi="Times" w:cs="Times New Roman"/>
          <w:color w:val="021DA7"/>
          <w:sz w:val="18"/>
          <w:szCs w:val="18"/>
        </w:rPr>
        <w:t>&gt;</w:t>
      </w:r>
      <w:hyperlink r:id="rId15" w:history="1">
        <w:r w:rsidRPr="000213B1">
          <w:rPr>
            <w:rFonts w:ascii="Times" w:eastAsia="Times New Roman" w:hAnsi="Times" w:cs="Times New Roman"/>
            <w:color w:val="0000FF"/>
            <w:sz w:val="18"/>
            <w:szCs w:val="18"/>
            <w:u w:val="single"/>
          </w:rPr>
          <w:t>macauley@es.net</w:t>
        </w:r>
      </w:hyperlink>
      <w:r w:rsidRPr="000213B1">
        <w:rPr>
          <w:rFonts w:ascii="Times" w:eastAsia="Times New Roman" w:hAnsi="Times" w:cs="Times New Roman"/>
          <w:color w:val="021DA7"/>
          <w:sz w:val="18"/>
          <w:szCs w:val="18"/>
        </w:rPr>
        <w:t>&lt;/saml:AttributeValue&gt;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&lt;/saml:Attribute&gt;</w:t>
      </w:r>
      <w:r w:rsidRPr="000213B1">
        <w:rPr>
          <w:rFonts w:ascii="Times" w:eastAsia="Times New Roman" w:hAnsi="Times" w:cs="Times New Roman"/>
          <w:sz w:val="18"/>
          <w:szCs w:val="18"/>
        </w:rPr>
        <w:br/>
      </w:r>
      <w:r w:rsidRPr="000213B1">
        <w:rPr>
          <w:rFonts w:ascii="Times" w:eastAsia="Times New Roman" w:hAnsi="Times" w:cs="Times New Roman"/>
          <w:color w:val="021DA7"/>
          <w:sz w:val="18"/>
          <w:szCs w:val="18"/>
        </w:rPr>
        <w:t>&lt;/sessionSecurityAttr&gt;</w:t>
      </w:r>
    </w:p>
    <w:p w14:paraId="64BC0F7A" w14:textId="77777777" w:rsidR="000213B1" w:rsidRPr="000213B1" w:rsidRDefault="000213B1" w:rsidP="000213B1">
      <w:pPr>
        <w:rPr>
          <w:rFonts w:ascii="Times" w:eastAsia="Times New Roman" w:hAnsi="Times" w:cs="Times New Roman"/>
          <w:sz w:val="20"/>
          <w:szCs w:val="20"/>
        </w:rPr>
      </w:pPr>
      <w:r w:rsidRPr="000213B1">
        <w:rPr>
          <w:rFonts w:ascii="Times" w:eastAsia="Times New Roman" w:hAnsi="Times" w:cs="Times New Roman"/>
          <w:color w:val="021DA7"/>
          <w:sz w:val="18"/>
          <w:szCs w:val="18"/>
        </w:rPr>
        <w:t>&lt;sessionSecurityAttr </w:t>
      </w:r>
      <w:r w:rsidRPr="000213B1">
        <w:rPr>
          <w:rFonts w:ascii="Times" w:eastAsia="Times New Roman" w:hAnsi="Times" w:cs="Times New Roman"/>
          <w:color w:val="F9975E"/>
          <w:sz w:val="18"/>
          <w:szCs w:val="18"/>
        </w:rPr>
        <w:t>type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"net.nordu.authorization"</w:t>
      </w:r>
      <w:r w:rsidRPr="000213B1">
        <w:rPr>
          <w:rFonts w:ascii="Times" w:eastAsia="Times New Roman" w:hAnsi="Times" w:cs="Times New Roman"/>
          <w:color w:val="021DA7"/>
          <w:sz w:val="18"/>
          <w:szCs w:val="18"/>
        </w:rPr>
        <w:t>&gt;</w:t>
      </w:r>
    </w:p>
    <w:p w14:paraId="0A757951" w14:textId="57BBCC0D" w:rsidR="00526C44" w:rsidRPr="00526C44" w:rsidRDefault="000213B1" w:rsidP="000213B1">
      <w:pPr>
        <w:rPr>
          <w:rFonts w:ascii="Times" w:eastAsia="Times New Roman" w:hAnsi="Times" w:cs="Times New Roman"/>
          <w:color w:val="021DA7"/>
          <w:sz w:val="18"/>
          <w:szCs w:val="18"/>
        </w:rPr>
      </w:pPr>
      <w:r w:rsidRPr="000213B1">
        <w:rPr>
          <w:rFonts w:ascii="Times" w:eastAsia="Times New Roman" w:hAnsi="Times" w:cs="Times New Roman"/>
          <w:sz w:val="18"/>
          <w:szCs w:val="18"/>
        </w:rPr>
        <w:t>    </w:t>
      </w:r>
      <w:r w:rsidRPr="000213B1">
        <w:rPr>
          <w:rFonts w:ascii="Times" w:eastAsia="Times New Roman" w:hAnsi="Times" w:cs="Times New Roman"/>
          <w:color w:val="021DA7"/>
          <w:sz w:val="18"/>
          <w:szCs w:val="18"/>
        </w:rPr>
        <w:t>&lt;saml:Attribute</w:t>
      </w:r>
      <w:r w:rsidRPr="000213B1">
        <w:rPr>
          <w:rFonts w:ascii="Times" w:eastAsia="Times New Roman" w:hAnsi="Times" w:cs="Times New Roman"/>
          <w:color w:val="F9975E"/>
          <w:sz w:val="18"/>
          <w:szCs w:val="18"/>
        </w:rPr>
        <w:t> Name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w:t>
      </w:r>
      <w:r>
        <w:rPr>
          <w:rFonts w:ascii="Times" w:eastAsia="Times New Roman" w:hAnsi="Times" w:cs="Times New Roman"/>
          <w:color w:val="AB4500"/>
          <w:sz w:val="18"/>
          <w:szCs w:val="18"/>
        </w:rPr>
        <w:t>group</w:t>
      </w:r>
      <w:r w:rsidRPr="000213B1">
        <w:rPr>
          <w:rFonts w:ascii="Times" w:eastAsia="Times New Roman" w:hAnsi="Times" w:cs="Times New Roman"/>
          <w:color w:val="AB4500"/>
          <w:sz w:val="18"/>
          <w:szCs w:val="18"/>
        </w:rPr>
        <w:t>"</w:t>
      </w:r>
      <w:r w:rsidRPr="000213B1">
        <w:rPr>
          <w:rFonts w:ascii="Times" w:eastAsia="Times New Roman" w:hAnsi="Times" w:cs="Times New Roman"/>
          <w:color w:val="021DA7"/>
          <w:sz w:val="18"/>
          <w:szCs w:val="18"/>
        </w:rPr>
        <w:t>&gt;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&lt;saml:AttributeValue</w:t>
      </w:r>
      <w:r w:rsidRPr="000213B1">
        <w:rPr>
          <w:rFonts w:ascii="Times" w:eastAsia="Times New Roman" w:hAnsi="Times" w:cs="Times New Roman"/>
          <w:color w:val="F9975E"/>
          <w:sz w:val="18"/>
          <w:szCs w:val="18"/>
        </w:rPr>
        <w:t> xsi:type</w:t>
      </w:r>
      <w:r w:rsidRPr="000213B1">
        <w:rPr>
          <w:rFonts w:ascii="Times" w:eastAsia="Times New Roman" w:hAnsi="Times" w:cs="Times New Roman"/>
          <w:color w:val="FF9450"/>
          <w:sz w:val="18"/>
          <w:szCs w:val="18"/>
        </w:rPr>
        <w:t>=</w:t>
      </w:r>
      <w:r w:rsidRPr="000213B1">
        <w:rPr>
          <w:rFonts w:ascii="Times" w:eastAsia="Times New Roman" w:hAnsi="Times" w:cs="Times New Roman"/>
          <w:color w:val="AB4500"/>
          <w:sz w:val="18"/>
          <w:szCs w:val="18"/>
        </w:rPr>
        <w:t>"xs:string"</w:t>
      </w:r>
      <w:r w:rsidRPr="000213B1">
        <w:rPr>
          <w:rFonts w:ascii="Times" w:eastAsia="Times New Roman" w:hAnsi="Times" w:cs="Times New Roman"/>
          <w:color w:val="021DA7"/>
          <w:sz w:val="18"/>
          <w:szCs w:val="18"/>
        </w:rPr>
        <w:t>&gt;</w:t>
      </w:r>
      <w:hyperlink r:id="rId16" w:history="1">
        <w:r>
          <w:rPr>
            <w:rFonts w:ascii="Times" w:eastAsia="Times New Roman" w:hAnsi="Times" w:cs="Times New Roman"/>
            <w:color w:val="0000FF"/>
            <w:sz w:val="18"/>
            <w:szCs w:val="18"/>
            <w:u w:val="single"/>
          </w:rPr>
          <w:t>powerusers</w:t>
        </w:r>
      </w:hyperlink>
      <w:r w:rsidRPr="000213B1">
        <w:rPr>
          <w:rFonts w:ascii="Times" w:eastAsia="Times New Roman" w:hAnsi="Times" w:cs="Times New Roman"/>
          <w:color w:val="021DA7"/>
          <w:sz w:val="18"/>
          <w:szCs w:val="18"/>
        </w:rPr>
        <w:t>&lt;/saml:AttributeValue&gt;</w:t>
      </w:r>
      <w:r w:rsidRPr="000213B1">
        <w:rPr>
          <w:rFonts w:ascii="Times" w:eastAsia="Times New Roman" w:hAnsi="Times" w:cs="Times New Roman"/>
          <w:sz w:val="18"/>
          <w:szCs w:val="18"/>
        </w:rPr>
        <w:br/>
        <w:t>    </w:t>
      </w:r>
      <w:r w:rsidRPr="000213B1">
        <w:rPr>
          <w:rFonts w:ascii="Times" w:eastAsia="Times New Roman" w:hAnsi="Times" w:cs="Times New Roman"/>
          <w:color w:val="021DA7"/>
          <w:sz w:val="18"/>
          <w:szCs w:val="18"/>
        </w:rPr>
        <w:t>&lt;/saml:Attribute&gt;</w:t>
      </w:r>
      <w:r w:rsidRPr="000213B1">
        <w:rPr>
          <w:rFonts w:ascii="Times" w:eastAsia="Times New Roman" w:hAnsi="Times" w:cs="Times New Roman"/>
          <w:sz w:val="18"/>
          <w:szCs w:val="18"/>
        </w:rPr>
        <w:br/>
      </w:r>
      <w:r w:rsidRPr="000213B1">
        <w:rPr>
          <w:rFonts w:ascii="Times" w:eastAsia="Times New Roman" w:hAnsi="Times" w:cs="Times New Roman"/>
          <w:color w:val="021DA7"/>
          <w:sz w:val="18"/>
          <w:szCs w:val="18"/>
        </w:rPr>
        <w:t>&lt;/sessionSecurityAttr&gt;</w:t>
      </w:r>
    </w:p>
    <w:p w14:paraId="02065C12" w14:textId="77777777" w:rsidR="00853DBE" w:rsidRDefault="00853DBE" w:rsidP="00853DBE"/>
    <w:p w14:paraId="5A8FEE54" w14:textId="1C39B44D" w:rsidR="00526C44" w:rsidRPr="00CE7605" w:rsidRDefault="00526C44" w:rsidP="00853DBE">
      <w:r>
        <w:t xml:space="preserve">An NSA can be part of zero, one or more authorization domains, and more then one NSA can be part of the same authorization domain. Each NSA only has to look at the attributes form authorization domains he is a part of. Every NSA can add additional attributes to a message. All received attributes must be passed on to all downstream NSAs. </w:t>
      </w:r>
    </w:p>
    <w:p w14:paraId="22601FE0" w14:textId="77777777" w:rsidR="00DC5548" w:rsidRDefault="00EC2E19" w:rsidP="00EC2E19">
      <w:pPr>
        <w:pStyle w:val="Heading1"/>
      </w:pPr>
      <w:r>
        <w:t>Traceability</w:t>
      </w:r>
    </w:p>
    <w:p w14:paraId="243F6288" w14:textId="19DF2B56" w:rsidR="006E62DD" w:rsidRDefault="00DD0C4C" w:rsidP="00C25927">
      <w:r>
        <w:t>The path taken by a NSI message through the control plane is logged and can be traced back</w:t>
      </w:r>
      <w:r w:rsidR="006E62DD">
        <w:t>,</w:t>
      </w:r>
      <w:r>
        <w:t xml:space="preserve"> and in case </w:t>
      </w:r>
      <w:r w:rsidRPr="00C25927">
        <w:t>of misconduct the originator of the request can be traced</w:t>
      </w:r>
      <w:r>
        <w:t>.</w:t>
      </w:r>
      <w:r w:rsidR="006E62DD">
        <w:t xml:space="preserve"> This is achieved by: </w:t>
      </w:r>
    </w:p>
    <w:p w14:paraId="2925DCE0" w14:textId="218E54E4" w:rsidR="00C25927" w:rsidRPr="00C25927" w:rsidRDefault="00C25927" w:rsidP="00C25927">
      <w:pPr>
        <w:numPr>
          <w:ilvl w:val="0"/>
          <w:numId w:val="5"/>
        </w:numPr>
      </w:pPr>
      <w:r w:rsidRPr="00C25927">
        <w:t>Storing of User ID in NSI message header by first NSA (can be replaced by subsequent NSA that wants to take full responsibility for that request)</w:t>
      </w:r>
      <w:r w:rsidR="00DD0C4C">
        <w:t xml:space="preserve"> </w:t>
      </w:r>
    </w:p>
    <w:p w14:paraId="4D2D4265" w14:textId="3FB56802" w:rsidR="008F0653" w:rsidRDefault="00C25927" w:rsidP="008F0653">
      <w:pPr>
        <w:numPr>
          <w:ilvl w:val="0"/>
          <w:numId w:val="5"/>
        </w:numPr>
      </w:pPr>
      <w:r w:rsidRPr="00C25927">
        <w:t>Trace of NSA ID + Connection ID of NSAs along the control plane path</w:t>
      </w:r>
    </w:p>
    <w:p w14:paraId="2D63EFB1" w14:textId="77777777" w:rsidR="00D0526C" w:rsidRDefault="00D0526C" w:rsidP="00D0526C"/>
    <w:p w14:paraId="01AE4104" w14:textId="1500F253" w:rsidR="008F0653" w:rsidRDefault="008F0653" w:rsidP="008F0653">
      <w:pPr>
        <w:jc w:val="center"/>
      </w:pPr>
      <w:r>
        <w:rPr>
          <w:noProof/>
        </w:rPr>
        <w:drawing>
          <wp:inline distT="0" distB="0" distL="0" distR="0" wp14:anchorId="20154EFC" wp14:editId="78D509E2">
            <wp:extent cx="5263515" cy="1566545"/>
            <wp:effectExtent l="0" t="0" r="0" b="8255"/>
            <wp:docPr id="35" name="Picture 35" descr="Macintosh HD:Users:hanst:Documents:NSI AA - v04 - 20140617 - Hans Trompert - SURFnet - Traceabil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hanst:Documents:NSI AA - v04 - 20140617 - Hans Trompert - SURFnet - Traceability.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3515" cy="1566545"/>
                    </a:xfrm>
                    <a:prstGeom prst="rect">
                      <a:avLst/>
                    </a:prstGeom>
                    <a:noFill/>
                    <a:ln>
                      <a:noFill/>
                    </a:ln>
                  </pic:spPr>
                </pic:pic>
              </a:graphicData>
            </a:graphic>
          </wp:inline>
        </w:drawing>
      </w:r>
    </w:p>
    <w:p w14:paraId="65D14AC9" w14:textId="77777777" w:rsidR="00526C44" w:rsidRDefault="00526C44" w:rsidP="00526C44"/>
    <w:p w14:paraId="0F979B34" w14:textId="0AB963F0" w:rsidR="00D64B2C" w:rsidRDefault="00294EEB" w:rsidP="00526C44">
      <w:r>
        <w:t>The connection trace consists of an ordered list of NSA IDs together with the connection ID. The first NSA in the trace is the uRA that will not have a connection ID associated with the request, all subsequent NSAs must supply the connection ID. Example:</w:t>
      </w:r>
    </w:p>
    <w:p w14:paraId="670F56B0" w14:textId="77777777" w:rsidR="00294EEB" w:rsidRDefault="00294EEB" w:rsidP="00526C44">
      <w:bookmarkStart w:id="1" w:name="_GoBack"/>
      <w:bookmarkEnd w:id="1"/>
    </w:p>
    <w:p w14:paraId="6F40142F" w14:textId="77777777" w:rsidR="00D64B2C" w:rsidRPr="00D64B2C" w:rsidRDefault="00D64B2C" w:rsidP="00D64B2C">
      <w:pPr>
        <w:rPr>
          <w:rFonts w:ascii="Times" w:eastAsia="Times New Roman" w:hAnsi="Times" w:cs="Times New Roman"/>
          <w:color w:val="AB4500"/>
          <w:sz w:val="18"/>
          <w:szCs w:val="18"/>
        </w:rPr>
      </w:pPr>
      <w:r w:rsidRPr="00D64B2C">
        <w:rPr>
          <w:rFonts w:ascii="Times" w:eastAsia="Times New Roman" w:hAnsi="Times" w:cs="Times New Roman"/>
          <w:color w:val="021DA7"/>
          <w:sz w:val="18"/>
          <w:szCs w:val="18"/>
        </w:rPr>
        <w:t>&lt;connectionTrace</w:t>
      </w:r>
      <w:r w:rsidRPr="00D64B2C">
        <w:rPr>
          <w:rFonts w:ascii="Times" w:eastAsia="Times New Roman" w:hAnsi="Times" w:cs="Times New Roman"/>
          <w:color w:val="F9975E"/>
          <w:sz w:val="18"/>
          <w:szCs w:val="18"/>
        </w:rPr>
        <w:t xml:space="preserve"> id</w:t>
      </w:r>
      <w:r w:rsidRPr="00D64B2C">
        <w:rPr>
          <w:rFonts w:ascii="Times" w:eastAsia="Times New Roman" w:hAnsi="Times" w:cs="Times New Roman"/>
          <w:color w:val="FF9450"/>
          <w:sz w:val="18"/>
          <w:szCs w:val="18"/>
        </w:rPr>
        <w:t>=</w:t>
      </w:r>
      <w:r w:rsidRPr="00D64B2C">
        <w:rPr>
          <w:rFonts w:ascii="Times" w:eastAsia="Times New Roman" w:hAnsi="Times" w:cs="Times New Roman"/>
          <w:color w:val="AB4500"/>
          <w:sz w:val="18"/>
          <w:szCs w:val="18"/>
        </w:rPr>
        <w:t>"urn:uuid:862319f0-2221-11e4-8c21-0800200c9a66"</w:t>
      </w:r>
      <w:r w:rsidRPr="00D64B2C">
        <w:rPr>
          <w:rFonts w:ascii="Times" w:eastAsia="Times New Roman" w:hAnsi="Times" w:cs="Times New Roman"/>
          <w:color w:val="021DA7"/>
          <w:sz w:val="18"/>
          <w:szCs w:val="18"/>
        </w:rPr>
        <w:t>&gt;</w:t>
      </w:r>
    </w:p>
    <w:p w14:paraId="292EEA12" w14:textId="7C8B85C4" w:rsidR="00526C44" w:rsidRPr="00D64B2C" w:rsidRDefault="00D64B2C" w:rsidP="00526C44">
      <w:pPr>
        <w:rPr>
          <w:rFonts w:ascii="Times" w:eastAsia="Times New Roman" w:hAnsi="Times" w:cs="Times New Roman"/>
          <w:color w:val="AB4500"/>
          <w:sz w:val="18"/>
          <w:szCs w:val="18"/>
        </w:rPr>
      </w:pPr>
      <w:r w:rsidRPr="00D64B2C">
        <w:rPr>
          <w:rFonts w:ascii="Times" w:eastAsia="Times New Roman" w:hAnsi="Times" w:cs="Times New Roman"/>
          <w:color w:val="000000"/>
          <w:sz w:val="18"/>
          <w:szCs w:val="18"/>
        </w:rPr>
        <w:t xml:space="preserve">    </w:t>
      </w:r>
      <w:r w:rsidRPr="00D64B2C">
        <w:rPr>
          <w:rFonts w:ascii="Times" w:eastAsia="Times New Roman" w:hAnsi="Times" w:cs="Times New Roman"/>
          <w:color w:val="021DA7"/>
          <w:sz w:val="18"/>
          <w:szCs w:val="18"/>
        </w:rPr>
        <w:t>&lt;nsa</w:t>
      </w:r>
      <w:r w:rsidRPr="00D64B2C">
        <w:rPr>
          <w:rFonts w:ascii="Times" w:eastAsia="Times New Roman" w:hAnsi="Times" w:cs="Times New Roman"/>
          <w:color w:val="F9975E"/>
          <w:sz w:val="18"/>
          <w:szCs w:val="18"/>
        </w:rPr>
        <w:t> order</w:t>
      </w:r>
      <w:r w:rsidRPr="00D64B2C">
        <w:rPr>
          <w:rFonts w:ascii="Times" w:eastAsia="Times New Roman" w:hAnsi="Times" w:cs="Times New Roman"/>
          <w:color w:val="FF9450"/>
          <w:sz w:val="18"/>
          <w:szCs w:val="18"/>
        </w:rPr>
        <w:t>=</w:t>
      </w:r>
      <w:r w:rsidRPr="00D64B2C">
        <w:rPr>
          <w:rFonts w:ascii="Times" w:eastAsia="Times New Roman" w:hAnsi="Times" w:cs="Times New Roman"/>
          <w:color w:val="AB4500"/>
          <w:sz w:val="18"/>
          <w:szCs w:val="18"/>
        </w:rPr>
        <w:t>"0"</w:t>
      </w:r>
      <w:r w:rsidRPr="00D64B2C">
        <w:rPr>
          <w:rFonts w:ascii="Times" w:eastAsia="Times New Roman" w:hAnsi="Times" w:cs="Times New Roman"/>
          <w:color w:val="F9975E"/>
          <w:sz w:val="18"/>
          <w:szCs w:val="18"/>
        </w:rPr>
        <w:t xml:space="preserve"> id</w:t>
      </w:r>
      <w:r w:rsidRPr="00D64B2C">
        <w:rPr>
          <w:rFonts w:ascii="Times" w:eastAsia="Times New Roman" w:hAnsi="Times" w:cs="Times New Roman"/>
          <w:color w:val="FF9450"/>
          <w:sz w:val="18"/>
          <w:szCs w:val="18"/>
        </w:rPr>
        <w:t>=</w:t>
      </w:r>
      <w:r w:rsidRPr="00D64B2C">
        <w:rPr>
          <w:rFonts w:ascii="Times" w:eastAsia="Times New Roman" w:hAnsi="Times" w:cs="Times New Roman"/>
          <w:color w:val="AB4500"/>
          <w:sz w:val="18"/>
          <w:szCs w:val="18"/>
        </w:rPr>
        <w:t>"urn:ogf:network:es.net:2013:nsa:nsi-requester"</w:t>
      </w:r>
      <w:r w:rsidRPr="00D64B2C">
        <w:rPr>
          <w:rFonts w:ascii="Times" w:eastAsia="Times New Roman" w:hAnsi="Times" w:cs="Times New Roman"/>
          <w:color w:val="F9975E"/>
          <w:sz w:val="18"/>
          <w:szCs w:val="18"/>
        </w:rPr>
        <w:t xml:space="preserve"> </w:t>
      </w:r>
      <w:r w:rsidRPr="00D64B2C">
        <w:rPr>
          <w:rFonts w:ascii="Times" w:eastAsia="Times New Roman" w:hAnsi="Times" w:cs="Times New Roman"/>
          <w:color w:val="021DA7"/>
          <w:sz w:val="18"/>
          <w:szCs w:val="18"/>
        </w:rPr>
        <w:t>/&gt;</w:t>
      </w:r>
      <w:r w:rsidRPr="00D64B2C">
        <w:rPr>
          <w:rFonts w:ascii="Times" w:eastAsia="Times New Roman" w:hAnsi="Times" w:cs="Times New Roman"/>
          <w:color w:val="000000"/>
          <w:sz w:val="18"/>
          <w:szCs w:val="18"/>
        </w:rPr>
        <w:br/>
        <w:t xml:space="preserve">    </w:t>
      </w:r>
      <w:r w:rsidRPr="00D64B2C">
        <w:rPr>
          <w:rFonts w:ascii="Times" w:eastAsia="Times New Roman" w:hAnsi="Times" w:cs="Times New Roman"/>
          <w:color w:val="021DA7"/>
          <w:sz w:val="18"/>
          <w:szCs w:val="18"/>
        </w:rPr>
        <w:t>&lt;nsa</w:t>
      </w:r>
      <w:r w:rsidRPr="00D64B2C">
        <w:rPr>
          <w:rFonts w:ascii="Times" w:eastAsia="Times New Roman" w:hAnsi="Times" w:cs="Times New Roman"/>
          <w:color w:val="F9975E"/>
          <w:sz w:val="18"/>
          <w:szCs w:val="18"/>
        </w:rPr>
        <w:t> order</w:t>
      </w:r>
      <w:r w:rsidRPr="00D64B2C">
        <w:rPr>
          <w:rFonts w:ascii="Times" w:eastAsia="Times New Roman" w:hAnsi="Times" w:cs="Times New Roman"/>
          <w:color w:val="FF9450"/>
          <w:sz w:val="18"/>
          <w:szCs w:val="18"/>
        </w:rPr>
        <w:t>=</w:t>
      </w:r>
      <w:r w:rsidRPr="00D64B2C">
        <w:rPr>
          <w:rFonts w:ascii="Times" w:eastAsia="Times New Roman" w:hAnsi="Times" w:cs="Times New Roman"/>
          <w:color w:val="AB4500"/>
          <w:sz w:val="18"/>
          <w:szCs w:val="18"/>
        </w:rPr>
        <w:t>"1"</w:t>
      </w:r>
      <w:r w:rsidRPr="00D64B2C">
        <w:rPr>
          <w:rFonts w:ascii="Times" w:eastAsia="Times New Roman" w:hAnsi="Times" w:cs="Times New Roman"/>
          <w:color w:val="F9975E"/>
          <w:sz w:val="18"/>
          <w:szCs w:val="18"/>
        </w:rPr>
        <w:t xml:space="preserve"> id</w:t>
      </w:r>
      <w:r w:rsidRPr="00D64B2C">
        <w:rPr>
          <w:rFonts w:ascii="Times" w:eastAsia="Times New Roman" w:hAnsi="Times" w:cs="Times New Roman"/>
          <w:color w:val="FF9450"/>
          <w:sz w:val="18"/>
          <w:szCs w:val="18"/>
        </w:rPr>
        <w:t>=</w:t>
      </w:r>
      <w:r w:rsidRPr="00D64B2C">
        <w:rPr>
          <w:rFonts w:ascii="Times" w:eastAsia="Times New Roman" w:hAnsi="Times" w:cs="Times New Roman"/>
          <w:color w:val="AB4500"/>
          <w:sz w:val="18"/>
          <w:szCs w:val="18"/>
        </w:rPr>
        <w:t>"urn:ogf:network:es.net:2013:nsa:nsi-aggr-west"</w:t>
      </w:r>
      <w:r w:rsidRPr="00D64B2C">
        <w:rPr>
          <w:rFonts w:ascii="Times" w:eastAsia="Times New Roman" w:hAnsi="Times" w:cs="Times New Roman"/>
          <w:color w:val="021DA7"/>
          <w:sz w:val="18"/>
          <w:szCs w:val="18"/>
        </w:rPr>
        <w:t>&gt;</w:t>
      </w:r>
      <w:r w:rsidRPr="00D64B2C">
        <w:rPr>
          <w:rFonts w:ascii="Times" w:eastAsia="Times New Roman" w:hAnsi="Times" w:cs="Times New Roman"/>
          <w:color w:val="000000"/>
          <w:sz w:val="18"/>
          <w:szCs w:val="18"/>
        </w:rPr>
        <w:br/>
        <w:t xml:space="preserve">        </w:t>
      </w:r>
      <w:r w:rsidRPr="00D64B2C">
        <w:rPr>
          <w:rFonts w:ascii="Times" w:eastAsia="Times New Roman" w:hAnsi="Times" w:cs="Times New Roman"/>
          <w:color w:val="021DA7"/>
          <w:sz w:val="18"/>
          <w:szCs w:val="18"/>
        </w:rPr>
        <w:t>&lt;connectionId&gt;</w:t>
      </w:r>
      <w:r w:rsidRPr="00D64B2C">
        <w:rPr>
          <w:rFonts w:ascii="Times" w:eastAsia="Times New Roman" w:hAnsi="Times" w:cs="Times New Roman"/>
          <w:color w:val="000000"/>
          <w:sz w:val="18"/>
          <w:szCs w:val="18"/>
        </w:rPr>
        <w:t>645ababf-0b5a-46ff-a75a-b56892d2e79b</w:t>
      </w:r>
      <w:r w:rsidRPr="00D64B2C">
        <w:rPr>
          <w:rFonts w:ascii="Times" w:eastAsia="Times New Roman" w:hAnsi="Times" w:cs="Times New Roman"/>
          <w:color w:val="021DA7"/>
          <w:sz w:val="18"/>
          <w:szCs w:val="18"/>
        </w:rPr>
        <w:t>&lt;/connectionId&gt;</w:t>
      </w:r>
      <w:r w:rsidRPr="00D64B2C">
        <w:rPr>
          <w:rFonts w:ascii="Times" w:eastAsia="Times New Roman" w:hAnsi="Times" w:cs="Times New Roman"/>
          <w:color w:val="000000"/>
          <w:sz w:val="18"/>
          <w:szCs w:val="18"/>
        </w:rPr>
        <w:br/>
        <w:t xml:space="preserve">    </w:t>
      </w:r>
      <w:r w:rsidRPr="00D64B2C">
        <w:rPr>
          <w:rFonts w:ascii="Times" w:eastAsia="Times New Roman" w:hAnsi="Times" w:cs="Times New Roman"/>
          <w:color w:val="021DA7"/>
          <w:sz w:val="18"/>
          <w:szCs w:val="18"/>
        </w:rPr>
        <w:t>&lt;/nsa&gt;</w:t>
      </w:r>
      <w:r w:rsidRPr="00D64B2C">
        <w:rPr>
          <w:rFonts w:ascii="Times" w:eastAsia="Times New Roman" w:hAnsi="Times" w:cs="Times New Roman"/>
          <w:color w:val="000000"/>
          <w:sz w:val="18"/>
          <w:szCs w:val="18"/>
        </w:rPr>
        <w:br/>
        <w:t xml:space="preserve">    </w:t>
      </w:r>
      <w:r w:rsidRPr="00D64B2C">
        <w:rPr>
          <w:rFonts w:ascii="Times" w:eastAsia="Times New Roman" w:hAnsi="Times" w:cs="Times New Roman"/>
          <w:color w:val="021DA7"/>
          <w:sz w:val="18"/>
          <w:szCs w:val="18"/>
        </w:rPr>
        <w:t>&lt;nsa</w:t>
      </w:r>
      <w:r w:rsidRPr="00D64B2C">
        <w:rPr>
          <w:rFonts w:ascii="Times" w:eastAsia="Times New Roman" w:hAnsi="Times" w:cs="Times New Roman"/>
          <w:color w:val="F9975E"/>
          <w:sz w:val="18"/>
          <w:szCs w:val="18"/>
        </w:rPr>
        <w:t> order</w:t>
      </w:r>
      <w:r w:rsidRPr="00D64B2C">
        <w:rPr>
          <w:rFonts w:ascii="Times" w:eastAsia="Times New Roman" w:hAnsi="Times" w:cs="Times New Roman"/>
          <w:color w:val="FF9450"/>
          <w:sz w:val="18"/>
          <w:szCs w:val="18"/>
        </w:rPr>
        <w:t>=</w:t>
      </w:r>
      <w:r w:rsidRPr="00D64B2C">
        <w:rPr>
          <w:rFonts w:ascii="Times" w:eastAsia="Times New Roman" w:hAnsi="Times" w:cs="Times New Roman"/>
          <w:color w:val="AB4500"/>
          <w:sz w:val="18"/>
          <w:szCs w:val="18"/>
        </w:rPr>
        <w:t>"2"</w:t>
      </w:r>
      <w:r w:rsidRPr="00D64B2C">
        <w:rPr>
          <w:rFonts w:ascii="Times" w:eastAsia="Times New Roman" w:hAnsi="Times" w:cs="Times New Roman"/>
          <w:color w:val="F9975E"/>
          <w:sz w:val="18"/>
          <w:szCs w:val="18"/>
        </w:rPr>
        <w:t xml:space="preserve"> id</w:t>
      </w:r>
      <w:r w:rsidRPr="00D64B2C">
        <w:rPr>
          <w:rFonts w:ascii="Times" w:eastAsia="Times New Roman" w:hAnsi="Times" w:cs="Times New Roman"/>
          <w:color w:val="FF9450"/>
          <w:sz w:val="18"/>
          <w:szCs w:val="18"/>
        </w:rPr>
        <w:t>=</w:t>
      </w:r>
      <w:r w:rsidRPr="00D64B2C">
        <w:rPr>
          <w:rFonts w:ascii="Times" w:eastAsia="Times New Roman" w:hAnsi="Times" w:cs="Times New Roman"/>
          <w:color w:val="AB4500"/>
          <w:sz w:val="18"/>
          <w:szCs w:val="18"/>
        </w:rPr>
        <w:t>"urn:ogf:network:es.net:2013:nsa"</w:t>
      </w:r>
      <w:r w:rsidRPr="00D64B2C">
        <w:rPr>
          <w:rFonts w:ascii="Times" w:eastAsia="Times New Roman" w:hAnsi="Times" w:cs="Times New Roman"/>
          <w:color w:val="021DA7"/>
          <w:sz w:val="18"/>
          <w:szCs w:val="18"/>
        </w:rPr>
        <w:t>&gt;</w:t>
      </w:r>
      <w:r w:rsidRPr="00D64B2C">
        <w:rPr>
          <w:rFonts w:ascii="Times" w:eastAsia="Times New Roman" w:hAnsi="Times" w:cs="Times New Roman"/>
          <w:color w:val="000000"/>
          <w:sz w:val="18"/>
          <w:szCs w:val="18"/>
        </w:rPr>
        <w:br/>
        <w:t xml:space="preserve">        </w:t>
      </w:r>
      <w:r w:rsidRPr="00D64B2C">
        <w:rPr>
          <w:rFonts w:ascii="Times" w:eastAsia="Times New Roman" w:hAnsi="Times" w:cs="Times New Roman"/>
          <w:color w:val="021DA7"/>
          <w:sz w:val="18"/>
          <w:szCs w:val="18"/>
        </w:rPr>
        <w:t>&lt;connectionId&gt;</w:t>
      </w:r>
      <w:r w:rsidRPr="00D64B2C">
        <w:rPr>
          <w:rFonts w:ascii="Times" w:eastAsia="Times New Roman" w:hAnsi="Times" w:cs="Times New Roman"/>
          <w:color w:val="000000"/>
          <w:sz w:val="18"/>
          <w:szCs w:val="18"/>
        </w:rPr>
        <w:t>urn:uuid:866d1a5c-1c1f-4dd2-a00b-656d33aad394</w:t>
      </w:r>
      <w:r w:rsidRPr="00D64B2C">
        <w:rPr>
          <w:rFonts w:ascii="Times" w:eastAsia="Times New Roman" w:hAnsi="Times" w:cs="Times New Roman"/>
          <w:color w:val="021DA7"/>
          <w:sz w:val="18"/>
          <w:szCs w:val="18"/>
        </w:rPr>
        <w:t>&lt;/connectionId&gt;</w:t>
      </w:r>
      <w:r w:rsidRPr="00D64B2C">
        <w:rPr>
          <w:rFonts w:ascii="Times" w:eastAsia="Times New Roman" w:hAnsi="Times" w:cs="Times New Roman"/>
          <w:color w:val="000000"/>
          <w:sz w:val="18"/>
          <w:szCs w:val="18"/>
        </w:rPr>
        <w:br/>
        <w:t xml:space="preserve">    </w:t>
      </w:r>
      <w:r w:rsidRPr="00D64B2C">
        <w:rPr>
          <w:rFonts w:ascii="Times" w:eastAsia="Times New Roman" w:hAnsi="Times" w:cs="Times New Roman"/>
          <w:color w:val="021DA7"/>
          <w:sz w:val="18"/>
          <w:szCs w:val="18"/>
        </w:rPr>
        <w:t>&lt;/nsa&gt;</w:t>
      </w:r>
      <w:r w:rsidRPr="00D64B2C">
        <w:rPr>
          <w:rFonts w:ascii="Times" w:eastAsia="Times New Roman" w:hAnsi="Times" w:cs="Times New Roman"/>
          <w:color w:val="000000"/>
          <w:sz w:val="18"/>
          <w:szCs w:val="18"/>
        </w:rPr>
        <w:br/>
      </w:r>
      <w:r w:rsidRPr="00D64B2C">
        <w:rPr>
          <w:rFonts w:ascii="Times" w:eastAsia="Times New Roman" w:hAnsi="Times" w:cs="Times New Roman"/>
          <w:color w:val="021DA7"/>
          <w:sz w:val="18"/>
          <w:szCs w:val="18"/>
        </w:rPr>
        <w:t>&lt;/connectionTrace&gt;</w:t>
      </w:r>
    </w:p>
    <w:p w14:paraId="3B2FC419" w14:textId="77777777" w:rsidR="00DC5548" w:rsidRDefault="00EC2E19" w:rsidP="00EC2E19">
      <w:pPr>
        <w:pStyle w:val="Heading1"/>
      </w:pPr>
      <w:r w:rsidRPr="00EC2E19">
        <w:t>Use case 1:</w:t>
      </w:r>
      <w:r>
        <w:t xml:space="preserve"> Centralized AAI</w:t>
      </w:r>
    </w:p>
    <w:p w14:paraId="35AEFECD" w14:textId="7BB7EDE9" w:rsidR="007D2E25" w:rsidRDefault="007D2E25" w:rsidP="006E62DD">
      <w:r>
        <w:t>For user groups that are (not yet) part of any AAI that can be used to also authorize access to network resources, SURFnet has implemented an authorization portal (SURFnet BoD) where SURFnet connected organizations can grant access to their network resources to groups of users.</w:t>
      </w:r>
    </w:p>
    <w:p w14:paraId="3C3DFFC0" w14:textId="77777777" w:rsidR="008F0653" w:rsidRDefault="008F0653" w:rsidP="006E62DD"/>
    <w:p w14:paraId="5A2EFFA6" w14:textId="3D7E84B5" w:rsidR="007D2E25" w:rsidRDefault="008F0653" w:rsidP="00D0526C">
      <w:pPr>
        <w:jc w:val="center"/>
      </w:pPr>
      <w:r>
        <w:rPr>
          <w:noProof/>
        </w:rPr>
        <w:drawing>
          <wp:inline distT="0" distB="0" distL="0" distR="0" wp14:anchorId="39B5F157" wp14:editId="13F86B6D">
            <wp:extent cx="3961181" cy="1569110"/>
            <wp:effectExtent l="0" t="0" r="1270" b="5715"/>
            <wp:docPr id="30" name="Picture 30" descr="Macintosh HD:Users:hanst:Documents:NSI AA - v04 - 20140617 - Hans Trompert - SURFnet - Centralized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anst:Documents:NSI AA - v04 - 20140617 - Hans Trompert - SURFnet - Centralized AA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1181" cy="1569110"/>
                    </a:xfrm>
                    <a:prstGeom prst="rect">
                      <a:avLst/>
                    </a:prstGeom>
                    <a:noFill/>
                    <a:ln>
                      <a:noFill/>
                    </a:ln>
                  </pic:spPr>
                </pic:pic>
              </a:graphicData>
            </a:graphic>
          </wp:inline>
        </w:drawing>
      </w:r>
    </w:p>
    <w:p w14:paraId="318949B5" w14:textId="77777777" w:rsidR="008F0653" w:rsidRDefault="008F0653" w:rsidP="006E62DD"/>
    <w:p w14:paraId="57187D3F" w14:textId="7AFFF565" w:rsidR="007D2E25" w:rsidRPr="006E62DD" w:rsidRDefault="007D2E25" w:rsidP="006E62DD">
      <w:r>
        <w:t>The workflow is as follows:</w:t>
      </w:r>
    </w:p>
    <w:p w14:paraId="48761582" w14:textId="0A74C8C9" w:rsidR="007D2E25" w:rsidRDefault="00237F24" w:rsidP="006E62DD">
      <w:pPr>
        <w:numPr>
          <w:ilvl w:val="0"/>
          <w:numId w:val="6"/>
        </w:numPr>
      </w:pPr>
      <w:r>
        <w:t>User request, on behalf of a user group, access to network resources of SURFnet connected organization via SURFnet BoD portal</w:t>
      </w:r>
    </w:p>
    <w:p w14:paraId="53501A2E" w14:textId="6C62F95A" w:rsidR="00237F24" w:rsidRDefault="00237F24" w:rsidP="006E62DD">
      <w:pPr>
        <w:numPr>
          <w:ilvl w:val="0"/>
          <w:numId w:val="6"/>
        </w:numPr>
      </w:pPr>
      <w:r>
        <w:t>SURFnet connected organization grants (or denies) access via SURFnet BoD portal</w:t>
      </w:r>
    </w:p>
    <w:p w14:paraId="010E405F" w14:textId="7CEDAC61" w:rsidR="00237F24" w:rsidRDefault="00237F24" w:rsidP="006E62DD">
      <w:pPr>
        <w:numPr>
          <w:ilvl w:val="0"/>
          <w:numId w:val="6"/>
        </w:numPr>
      </w:pPr>
      <w:r>
        <w:t>User retrieves OAuth Access Token from SURFnet BoD portal to be used in NSI messages</w:t>
      </w:r>
    </w:p>
    <w:p w14:paraId="204C6AE2" w14:textId="77777777" w:rsidR="006E62DD" w:rsidRPr="006E62DD" w:rsidRDefault="006E62DD" w:rsidP="006E62DD">
      <w:pPr>
        <w:numPr>
          <w:ilvl w:val="0"/>
          <w:numId w:val="6"/>
        </w:numPr>
      </w:pPr>
      <w:r w:rsidRPr="006E62DD">
        <w:t>User uses a trusted application that has control plane peering with SURFnet NSA</w:t>
      </w:r>
    </w:p>
    <w:p w14:paraId="2EAD2F61" w14:textId="77777777" w:rsidR="006E62DD" w:rsidRPr="006E62DD" w:rsidRDefault="006E62DD" w:rsidP="006E62DD">
      <w:pPr>
        <w:numPr>
          <w:ilvl w:val="0"/>
          <w:numId w:val="6"/>
        </w:numPr>
      </w:pPr>
      <w:r w:rsidRPr="006E62DD">
        <w:t>Application add user ID + connection trace information to NSI message</w:t>
      </w:r>
    </w:p>
    <w:p w14:paraId="44FF5675" w14:textId="6547B792" w:rsidR="006E62DD" w:rsidRPr="006E62DD" w:rsidRDefault="006E62DD" w:rsidP="006E62DD">
      <w:pPr>
        <w:numPr>
          <w:ilvl w:val="0"/>
          <w:numId w:val="6"/>
        </w:numPr>
      </w:pPr>
      <w:r w:rsidRPr="006E62DD">
        <w:t>User adds extra credentials</w:t>
      </w:r>
      <w:r w:rsidR="00237F24">
        <w:t xml:space="preserve"> (OAuth Access Token) to NSI message</w:t>
      </w:r>
    </w:p>
    <w:p w14:paraId="5E801B57" w14:textId="217B87AB" w:rsidR="00DC5548" w:rsidRDefault="006E62DD" w:rsidP="008F0653">
      <w:pPr>
        <w:numPr>
          <w:ilvl w:val="0"/>
          <w:numId w:val="6"/>
        </w:numPr>
      </w:pPr>
      <w:r w:rsidRPr="006E62DD">
        <w:t>NSA (SURFnet BoD) uses credentials (SURFnet Oauth access token) to authorize access to A1 and A2 making use of existing AAI (SURFconext)</w:t>
      </w:r>
    </w:p>
    <w:p w14:paraId="73A5CF70" w14:textId="77777777" w:rsidR="00DC5548" w:rsidRDefault="00EC2E19" w:rsidP="00EC2E19">
      <w:pPr>
        <w:pStyle w:val="Heading1"/>
      </w:pPr>
      <w:r>
        <w:t>Use case 2: Service Provider I</w:t>
      </w:r>
      <w:r w:rsidRPr="00EC2E19">
        <w:t>ntegration</w:t>
      </w:r>
    </w:p>
    <w:p w14:paraId="296BDFD6" w14:textId="09BB1E16" w:rsidR="00023595" w:rsidRDefault="00023595" w:rsidP="00237F24">
      <w:r>
        <w:t>A Virtual Machine Service Provider has made an agreement with SURFnet that will allow their users more then the default amount of bandwidth to connect to their VMs. SURFnet handed a set of credentials to the SP that will be added</w:t>
      </w:r>
      <w:r w:rsidR="00D0526C">
        <w:t xml:space="preserve"> by the SP</w:t>
      </w:r>
      <w:r>
        <w:t xml:space="preserve"> to the NSI messages of entitled users. SURFnet recognizes the credentials and will allow the agreed upon amount of bandwidth.</w:t>
      </w:r>
    </w:p>
    <w:p w14:paraId="076792CD" w14:textId="77777777" w:rsidR="008F0653" w:rsidRDefault="008F0653" w:rsidP="00237F24"/>
    <w:p w14:paraId="79386F2A" w14:textId="736BE33B" w:rsidR="00023595" w:rsidRDefault="008F0653" w:rsidP="004A1465">
      <w:pPr>
        <w:jc w:val="center"/>
      </w:pPr>
      <w:r>
        <w:rPr>
          <w:noProof/>
        </w:rPr>
        <w:drawing>
          <wp:inline distT="0" distB="0" distL="0" distR="0" wp14:anchorId="0CF9396F" wp14:editId="501D197C">
            <wp:extent cx="5059680" cy="1653540"/>
            <wp:effectExtent l="0" t="0" r="0" b="0"/>
            <wp:docPr id="31" name="Picture 31" descr="Macintosh HD:Users:hanst:Documents:NSI AA - v04 - 20140617 - Hans Trompert - SURFnet - Service Provider Integr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anst:Documents:NSI AA - v04 - 20140617 - Hans Trompert - SURFnet - Service Provider Integration.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9680" cy="1653540"/>
                    </a:xfrm>
                    <a:prstGeom prst="rect">
                      <a:avLst/>
                    </a:prstGeom>
                    <a:noFill/>
                    <a:ln>
                      <a:noFill/>
                    </a:ln>
                  </pic:spPr>
                </pic:pic>
              </a:graphicData>
            </a:graphic>
          </wp:inline>
        </w:drawing>
      </w:r>
    </w:p>
    <w:p w14:paraId="1B10687D" w14:textId="77777777" w:rsidR="008F0653" w:rsidRDefault="008F0653" w:rsidP="00237F24"/>
    <w:p w14:paraId="664004C1" w14:textId="260D21CD" w:rsidR="00237F24" w:rsidRPr="00237F24" w:rsidRDefault="00023595" w:rsidP="00237F24">
      <w:r>
        <w:t xml:space="preserve">The workflow is as follows: </w:t>
      </w:r>
    </w:p>
    <w:p w14:paraId="6389CC34" w14:textId="77777777" w:rsidR="00237F24" w:rsidRPr="00237F24" w:rsidRDefault="00237F24" w:rsidP="00237F24">
      <w:pPr>
        <w:numPr>
          <w:ilvl w:val="0"/>
          <w:numId w:val="7"/>
        </w:numPr>
      </w:pPr>
      <w:r w:rsidRPr="00237F24">
        <w:t>SP agrees with SURFnet on bandwidth usage and receives credentials</w:t>
      </w:r>
    </w:p>
    <w:p w14:paraId="386BDB54" w14:textId="77777777" w:rsidR="00237F24" w:rsidRPr="00237F24" w:rsidRDefault="00237F24" w:rsidP="00237F24">
      <w:pPr>
        <w:numPr>
          <w:ilvl w:val="0"/>
          <w:numId w:val="7"/>
        </w:numPr>
      </w:pPr>
      <w:r w:rsidRPr="00237F24">
        <w:t>User uses SP application to setup VM that will be automatically connected to him (SURFnet port B2)</w:t>
      </w:r>
    </w:p>
    <w:p w14:paraId="1CCA09B2" w14:textId="77777777" w:rsidR="00237F24" w:rsidRPr="00237F24" w:rsidRDefault="00237F24" w:rsidP="00237F24">
      <w:pPr>
        <w:numPr>
          <w:ilvl w:val="0"/>
          <w:numId w:val="7"/>
        </w:numPr>
      </w:pPr>
      <w:r w:rsidRPr="00237F24">
        <w:t>Application adds user ID + connection trace information + SURFnet credentials (if user is eligible according to SP AAI) to NSI message</w:t>
      </w:r>
    </w:p>
    <w:p w14:paraId="0DE2C5E3" w14:textId="77777777" w:rsidR="00237F24" w:rsidRPr="00237F24" w:rsidRDefault="00237F24" w:rsidP="00237F24">
      <w:pPr>
        <w:numPr>
          <w:ilvl w:val="0"/>
          <w:numId w:val="7"/>
        </w:numPr>
      </w:pPr>
      <w:r w:rsidRPr="00237F24">
        <w:t>SP NSA connects the VM VLAN to the SURFnet edge</w:t>
      </w:r>
    </w:p>
    <w:p w14:paraId="7428E62A" w14:textId="2DA96BB0" w:rsidR="00DC5548" w:rsidRDefault="00237F24" w:rsidP="008F0653">
      <w:pPr>
        <w:numPr>
          <w:ilvl w:val="0"/>
          <w:numId w:val="7"/>
        </w:numPr>
      </w:pPr>
      <w:r w:rsidRPr="00237F24">
        <w:t>SURFnet BoD recognizes credentials and allows the setup of a circuit with more then default bandwidth</w:t>
      </w:r>
    </w:p>
    <w:p w14:paraId="6012D975" w14:textId="77777777" w:rsidR="00DC5548" w:rsidRDefault="00EC2E19" w:rsidP="00EC2E19">
      <w:pPr>
        <w:pStyle w:val="Heading1"/>
      </w:pPr>
      <w:r>
        <w:t xml:space="preserve">Use case 3: </w:t>
      </w:r>
      <w:r w:rsidRPr="00EC2E19">
        <w:t>Grid Users</w:t>
      </w:r>
    </w:p>
    <w:p w14:paraId="273D6D1E" w14:textId="77777777" w:rsidR="00FF0609" w:rsidRDefault="00DE53F6" w:rsidP="00DE53F6">
      <w:r>
        <w:t xml:space="preserve">An existing group of Grid users already has access to all the Grid resources they need and </w:t>
      </w:r>
      <w:r w:rsidR="00FF0609">
        <w:t>these rights</w:t>
      </w:r>
      <w:r>
        <w:t xml:space="preserve"> </w:t>
      </w:r>
      <w:r w:rsidR="00FF0609">
        <w:t>are</w:t>
      </w:r>
      <w:r>
        <w:t xml:space="preserve"> administered in their Grid AAI. Only the Grid resources are scattered over the globe and access </w:t>
      </w:r>
      <w:r w:rsidR="00FF0609">
        <w:t>to</w:t>
      </w:r>
      <w:r>
        <w:t xml:space="preserve"> expensive </w:t>
      </w:r>
      <w:r w:rsidR="00F861A3">
        <w:t>inter domain bandwidth ne</w:t>
      </w:r>
      <w:r w:rsidR="00FF0609">
        <w:t>eds to be authorized.</w:t>
      </w:r>
    </w:p>
    <w:p w14:paraId="4050CD8C" w14:textId="77777777" w:rsidR="008F0653" w:rsidRDefault="008F0653" w:rsidP="00DE53F6"/>
    <w:p w14:paraId="7B12212E" w14:textId="0B4B3296" w:rsidR="00FF0609" w:rsidRDefault="008F0653" w:rsidP="004A1465">
      <w:pPr>
        <w:jc w:val="center"/>
      </w:pPr>
      <w:r>
        <w:rPr>
          <w:noProof/>
        </w:rPr>
        <w:drawing>
          <wp:inline distT="0" distB="0" distL="0" distR="0" wp14:anchorId="36834250" wp14:editId="3DD2F69B">
            <wp:extent cx="5212080" cy="1744980"/>
            <wp:effectExtent l="0" t="0" r="0" b="7620"/>
            <wp:docPr id="36" name="Picture 36" descr="Macintosh HD:Users:hanst:Documents:NSI AA - v04 - 20140617 - Hans Trompert - SURFnet - Grid Use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anst:Documents:NSI AA - v04 - 20140617 - Hans Trompert - SURFnet - Grid Users.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2080" cy="1744980"/>
                    </a:xfrm>
                    <a:prstGeom prst="rect">
                      <a:avLst/>
                    </a:prstGeom>
                    <a:noFill/>
                    <a:ln>
                      <a:noFill/>
                    </a:ln>
                  </pic:spPr>
                </pic:pic>
              </a:graphicData>
            </a:graphic>
          </wp:inline>
        </w:drawing>
      </w:r>
    </w:p>
    <w:p w14:paraId="76EA48E6" w14:textId="77777777" w:rsidR="008F0653" w:rsidRDefault="008F0653" w:rsidP="00DE53F6"/>
    <w:p w14:paraId="6E8FF830" w14:textId="7A8FD603" w:rsidR="00F861A3" w:rsidRPr="00DE53F6" w:rsidRDefault="00F861A3" w:rsidP="00DE53F6">
      <w:r>
        <w:t xml:space="preserve">The </w:t>
      </w:r>
      <w:r w:rsidR="00FF0609">
        <w:t>workflow</w:t>
      </w:r>
      <w:r>
        <w:t xml:space="preserve"> is as follows:</w:t>
      </w:r>
    </w:p>
    <w:p w14:paraId="3A2E8E4A" w14:textId="77777777" w:rsidR="00DE53F6" w:rsidRPr="00DE53F6" w:rsidRDefault="00DE53F6" w:rsidP="00DE53F6">
      <w:pPr>
        <w:numPr>
          <w:ilvl w:val="0"/>
          <w:numId w:val="8"/>
        </w:numPr>
      </w:pPr>
      <w:r w:rsidRPr="00DE53F6">
        <w:t>On behalf of a Grid user group elevated use of network resources is agreed upon with a set of providers</w:t>
      </w:r>
    </w:p>
    <w:p w14:paraId="271573D7" w14:textId="77777777" w:rsidR="00DE53F6" w:rsidRPr="00DE53F6" w:rsidRDefault="00DE53F6" w:rsidP="00DE53F6">
      <w:pPr>
        <w:numPr>
          <w:ilvl w:val="0"/>
          <w:numId w:val="8"/>
        </w:numPr>
      </w:pPr>
      <w:r w:rsidRPr="00DE53F6">
        <w:t>User uses Grid application that also will automatically request the needed network resources</w:t>
      </w:r>
    </w:p>
    <w:p w14:paraId="7D09D977" w14:textId="77777777" w:rsidR="00DE53F6" w:rsidRPr="00DE53F6" w:rsidRDefault="00DE53F6" w:rsidP="00DE53F6">
      <w:pPr>
        <w:numPr>
          <w:ilvl w:val="0"/>
          <w:numId w:val="8"/>
        </w:numPr>
      </w:pPr>
      <w:r w:rsidRPr="00DE53F6">
        <w:t>Application adds user ID + connection trace information + Grid Certificate to NSI message</w:t>
      </w:r>
    </w:p>
    <w:p w14:paraId="22F814CC" w14:textId="5DA8CC16" w:rsidR="00EC2E19" w:rsidRDefault="00DE53F6" w:rsidP="008F0653">
      <w:pPr>
        <w:numPr>
          <w:ilvl w:val="0"/>
          <w:numId w:val="8"/>
        </w:numPr>
      </w:pPr>
      <w:r w:rsidRPr="00DE53F6">
        <w:t>Every provider along the way will recognizes the Grid Certificate and allows the use of additional resources</w:t>
      </w:r>
    </w:p>
    <w:sectPr w:rsidR="00EC2E19" w:rsidSect="002377BC">
      <w:headerReference w:type="default" r:id="rId21"/>
      <w:footerReference w:type="default" r:id="rId22"/>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ans Trompert" w:date="2014-08-27T13:53:00Z" w:initials="HT">
    <w:p w14:paraId="606BCE69" w14:textId="30A411C3" w:rsidR="00D64B2C" w:rsidRDefault="00D64B2C">
      <w:pPr>
        <w:pStyle w:val="CommentText"/>
      </w:pPr>
      <w:r>
        <w:rPr>
          <w:rStyle w:val="CommentReference"/>
        </w:rPr>
        <w:annotationRef/>
      </w:r>
      <w:r>
        <w:t>This needs to be discussed in the NSI WG.</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B10548" w14:textId="77777777" w:rsidR="00D64B2C" w:rsidRDefault="00D64B2C" w:rsidP="00541F0F">
      <w:r>
        <w:separator/>
      </w:r>
    </w:p>
  </w:endnote>
  <w:endnote w:type="continuationSeparator" w:id="0">
    <w:p w14:paraId="755CC05E" w14:textId="77777777" w:rsidR="00D64B2C" w:rsidRDefault="00D64B2C" w:rsidP="00541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D9C45" w14:textId="3A985798" w:rsidR="00D64B2C" w:rsidRDefault="00D64B2C">
    <w:pPr>
      <w:pStyle w:val="Footer"/>
    </w:pPr>
    <w:r>
      <w:t>Hans Trompert</w:t>
    </w:r>
    <w:r>
      <w:tab/>
      <w:t>SURFnet</w:t>
    </w:r>
    <w:r>
      <w:tab/>
    </w: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294EEB">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sidR="00294EEB">
      <w:rPr>
        <w:rFonts w:ascii="Times New Roman" w:hAnsi="Times New Roman" w:cs="Times New Roman"/>
        <w:noProof/>
      </w:rPr>
      <w:t>1</w:t>
    </w:r>
    <w:r>
      <w:rPr>
        <w:rFonts w:ascii="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8F1BD" w14:textId="77777777" w:rsidR="00D64B2C" w:rsidRDefault="00D64B2C" w:rsidP="00541F0F">
      <w:r>
        <w:separator/>
      </w:r>
    </w:p>
  </w:footnote>
  <w:footnote w:type="continuationSeparator" w:id="0">
    <w:p w14:paraId="70B8C323" w14:textId="77777777" w:rsidR="00D64B2C" w:rsidRDefault="00D64B2C" w:rsidP="00541F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59180" w14:textId="3883AA4F" w:rsidR="00D64B2C" w:rsidRDefault="00D64B2C">
    <w:pPr>
      <w:pStyle w:val="Header"/>
    </w:pPr>
    <w:r>
      <w:t>27 August 2014</w:t>
    </w:r>
    <w:r>
      <w:tab/>
      <w:t>Draft</w:t>
    </w:r>
    <w:r>
      <w:tab/>
      <w:t>Version 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1A5C"/>
    <w:multiLevelType w:val="hybridMultilevel"/>
    <w:tmpl w:val="D18694FC"/>
    <w:lvl w:ilvl="0" w:tplc="368E351E">
      <w:start w:val="1"/>
      <w:numFmt w:val="bullet"/>
      <w:lvlText w:val="•"/>
      <w:lvlJc w:val="left"/>
      <w:pPr>
        <w:tabs>
          <w:tab w:val="num" w:pos="720"/>
        </w:tabs>
        <w:ind w:left="720" w:hanging="360"/>
      </w:pPr>
      <w:rPr>
        <w:rFonts w:ascii="Arial" w:hAnsi="Arial" w:hint="default"/>
      </w:rPr>
    </w:lvl>
    <w:lvl w:ilvl="1" w:tplc="3BFC8928" w:tentative="1">
      <w:start w:val="1"/>
      <w:numFmt w:val="bullet"/>
      <w:lvlText w:val="•"/>
      <w:lvlJc w:val="left"/>
      <w:pPr>
        <w:tabs>
          <w:tab w:val="num" w:pos="1440"/>
        </w:tabs>
        <w:ind w:left="1440" w:hanging="360"/>
      </w:pPr>
      <w:rPr>
        <w:rFonts w:ascii="Arial" w:hAnsi="Arial" w:hint="default"/>
      </w:rPr>
    </w:lvl>
    <w:lvl w:ilvl="2" w:tplc="2318D768" w:tentative="1">
      <w:start w:val="1"/>
      <w:numFmt w:val="bullet"/>
      <w:lvlText w:val="•"/>
      <w:lvlJc w:val="left"/>
      <w:pPr>
        <w:tabs>
          <w:tab w:val="num" w:pos="2160"/>
        </w:tabs>
        <w:ind w:left="2160" w:hanging="360"/>
      </w:pPr>
      <w:rPr>
        <w:rFonts w:ascii="Arial" w:hAnsi="Arial" w:hint="default"/>
      </w:rPr>
    </w:lvl>
    <w:lvl w:ilvl="3" w:tplc="709C8F4E" w:tentative="1">
      <w:start w:val="1"/>
      <w:numFmt w:val="bullet"/>
      <w:lvlText w:val="•"/>
      <w:lvlJc w:val="left"/>
      <w:pPr>
        <w:tabs>
          <w:tab w:val="num" w:pos="2880"/>
        </w:tabs>
        <w:ind w:left="2880" w:hanging="360"/>
      </w:pPr>
      <w:rPr>
        <w:rFonts w:ascii="Arial" w:hAnsi="Arial" w:hint="default"/>
      </w:rPr>
    </w:lvl>
    <w:lvl w:ilvl="4" w:tplc="28DE10FC" w:tentative="1">
      <w:start w:val="1"/>
      <w:numFmt w:val="bullet"/>
      <w:lvlText w:val="•"/>
      <w:lvlJc w:val="left"/>
      <w:pPr>
        <w:tabs>
          <w:tab w:val="num" w:pos="3600"/>
        </w:tabs>
        <w:ind w:left="3600" w:hanging="360"/>
      </w:pPr>
      <w:rPr>
        <w:rFonts w:ascii="Arial" w:hAnsi="Arial" w:hint="default"/>
      </w:rPr>
    </w:lvl>
    <w:lvl w:ilvl="5" w:tplc="DAC44AD0" w:tentative="1">
      <w:start w:val="1"/>
      <w:numFmt w:val="bullet"/>
      <w:lvlText w:val="•"/>
      <w:lvlJc w:val="left"/>
      <w:pPr>
        <w:tabs>
          <w:tab w:val="num" w:pos="4320"/>
        </w:tabs>
        <w:ind w:left="4320" w:hanging="360"/>
      </w:pPr>
      <w:rPr>
        <w:rFonts w:ascii="Arial" w:hAnsi="Arial" w:hint="default"/>
      </w:rPr>
    </w:lvl>
    <w:lvl w:ilvl="6" w:tplc="86B0B172" w:tentative="1">
      <w:start w:val="1"/>
      <w:numFmt w:val="bullet"/>
      <w:lvlText w:val="•"/>
      <w:lvlJc w:val="left"/>
      <w:pPr>
        <w:tabs>
          <w:tab w:val="num" w:pos="5040"/>
        </w:tabs>
        <w:ind w:left="5040" w:hanging="360"/>
      </w:pPr>
      <w:rPr>
        <w:rFonts w:ascii="Arial" w:hAnsi="Arial" w:hint="default"/>
      </w:rPr>
    </w:lvl>
    <w:lvl w:ilvl="7" w:tplc="FF24B836" w:tentative="1">
      <w:start w:val="1"/>
      <w:numFmt w:val="bullet"/>
      <w:lvlText w:val="•"/>
      <w:lvlJc w:val="left"/>
      <w:pPr>
        <w:tabs>
          <w:tab w:val="num" w:pos="5760"/>
        </w:tabs>
        <w:ind w:left="5760" w:hanging="360"/>
      </w:pPr>
      <w:rPr>
        <w:rFonts w:ascii="Arial" w:hAnsi="Arial" w:hint="default"/>
      </w:rPr>
    </w:lvl>
    <w:lvl w:ilvl="8" w:tplc="946EBEFA" w:tentative="1">
      <w:start w:val="1"/>
      <w:numFmt w:val="bullet"/>
      <w:lvlText w:val="•"/>
      <w:lvlJc w:val="left"/>
      <w:pPr>
        <w:tabs>
          <w:tab w:val="num" w:pos="6480"/>
        </w:tabs>
        <w:ind w:left="6480" w:hanging="360"/>
      </w:pPr>
      <w:rPr>
        <w:rFonts w:ascii="Arial" w:hAnsi="Arial" w:hint="default"/>
      </w:rPr>
    </w:lvl>
  </w:abstractNum>
  <w:abstractNum w:abstractNumId="1">
    <w:nsid w:val="377409D6"/>
    <w:multiLevelType w:val="hybridMultilevel"/>
    <w:tmpl w:val="363299E2"/>
    <w:lvl w:ilvl="0" w:tplc="189EA794">
      <w:start w:val="1"/>
      <w:numFmt w:val="bullet"/>
      <w:lvlText w:val="•"/>
      <w:lvlJc w:val="left"/>
      <w:pPr>
        <w:tabs>
          <w:tab w:val="num" w:pos="720"/>
        </w:tabs>
        <w:ind w:left="720" w:hanging="360"/>
      </w:pPr>
      <w:rPr>
        <w:rFonts w:ascii="Arial" w:hAnsi="Arial" w:hint="default"/>
      </w:rPr>
    </w:lvl>
    <w:lvl w:ilvl="1" w:tplc="4C001338" w:tentative="1">
      <w:start w:val="1"/>
      <w:numFmt w:val="bullet"/>
      <w:lvlText w:val="•"/>
      <w:lvlJc w:val="left"/>
      <w:pPr>
        <w:tabs>
          <w:tab w:val="num" w:pos="1440"/>
        </w:tabs>
        <w:ind w:left="1440" w:hanging="360"/>
      </w:pPr>
      <w:rPr>
        <w:rFonts w:ascii="Arial" w:hAnsi="Arial" w:hint="default"/>
      </w:rPr>
    </w:lvl>
    <w:lvl w:ilvl="2" w:tplc="C3623FC6" w:tentative="1">
      <w:start w:val="1"/>
      <w:numFmt w:val="bullet"/>
      <w:lvlText w:val="•"/>
      <w:lvlJc w:val="left"/>
      <w:pPr>
        <w:tabs>
          <w:tab w:val="num" w:pos="2160"/>
        </w:tabs>
        <w:ind w:left="2160" w:hanging="360"/>
      </w:pPr>
      <w:rPr>
        <w:rFonts w:ascii="Arial" w:hAnsi="Arial" w:hint="default"/>
      </w:rPr>
    </w:lvl>
    <w:lvl w:ilvl="3" w:tplc="F60A5F72" w:tentative="1">
      <w:start w:val="1"/>
      <w:numFmt w:val="bullet"/>
      <w:lvlText w:val="•"/>
      <w:lvlJc w:val="left"/>
      <w:pPr>
        <w:tabs>
          <w:tab w:val="num" w:pos="2880"/>
        </w:tabs>
        <w:ind w:left="2880" w:hanging="360"/>
      </w:pPr>
      <w:rPr>
        <w:rFonts w:ascii="Arial" w:hAnsi="Arial" w:hint="default"/>
      </w:rPr>
    </w:lvl>
    <w:lvl w:ilvl="4" w:tplc="10F4D01E" w:tentative="1">
      <w:start w:val="1"/>
      <w:numFmt w:val="bullet"/>
      <w:lvlText w:val="•"/>
      <w:lvlJc w:val="left"/>
      <w:pPr>
        <w:tabs>
          <w:tab w:val="num" w:pos="3600"/>
        </w:tabs>
        <w:ind w:left="3600" w:hanging="360"/>
      </w:pPr>
      <w:rPr>
        <w:rFonts w:ascii="Arial" w:hAnsi="Arial" w:hint="default"/>
      </w:rPr>
    </w:lvl>
    <w:lvl w:ilvl="5" w:tplc="A1AA886E" w:tentative="1">
      <w:start w:val="1"/>
      <w:numFmt w:val="bullet"/>
      <w:lvlText w:val="•"/>
      <w:lvlJc w:val="left"/>
      <w:pPr>
        <w:tabs>
          <w:tab w:val="num" w:pos="4320"/>
        </w:tabs>
        <w:ind w:left="4320" w:hanging="360"/>
      </w:pPr>
      <w:rPr>
        <w:rFonts w:ascii="Arial" w:hAnsi="Arial" w:hint="default"/>
      </w:rPr>
    </w:lvl>
    <w:lvl w:ilvl="6" w:tplc="68805944" w:tentative="1">
      <w:start w:val="1"/>
      <w:numFmt w:val="bullet"/>
      <w:lvlText w:val="•"/>
      <w:lvlJc w:val="left"/>
      <w:pPr>
        <w:tabs>
          <w:tab w:val="num" w:pos="5040"/>
        </w:tabs>
        <w:ind w:left="5040" w:hanging="360"/>
      </w:pPr>
      <w:rPr>
        <w:rFonts w:ascii="Arial" w:hAnsi="Arial" w:hint="default"/>
      </w:rPr>
    </w:lvl>
    <w:lvl w:ilvl="7" w:tplc="FE2A38E2" w:tentative="1">
      <w:start w:val="1"/>
      <w:numFmt w:val="bullet"/>
      <w:lvlText w:val="•"/>
      <w:lvlJc w:val="left"/>
      <w:pPr>
        <w:tabs>
          <w:tab w:val="num" w:pos="5760"/>
        </w:tabs>
        <w:ind w:left="5760" w:hanging="360"/>
      </w:pPr>
      <w:rPr>
        <w:rFonts w:ascii="Arial" w:hAnsi="Arial" w:hint="default"/>
      </w:rPr>
    </w:lvl>
    <w:lvl w:ilvl="8" w:tplc="8F180FBC" w:tentative="1">
      <w:start w:val="1"/>
      <w:numFmt w:val="bullet"/>
      <w:lvlText w:val="•"/>
      <w:lvlJc w:val="left"/>
      <w:pPr>
        <w:tabs>
          <w:tab w:val="num" w:pos="6480"/>
        </w:tabs>
        <w:ind w:left="6480" w:hanging="360"/>
      </w:pPr>
      <w:rPr>
        <w:rFonts w:ascii="Arial" w:hAnsi="Arial" w:hint="default"/>
      </w:rPr>
    </w:lvl>
  </w:abstractNum>
  <w:abstractNum w:abstractNumId="2">
    <w:nsid w:val="39C63386"/>
    <w:multiLevelType w:val="hybridMultilevel"/>
    <w:tmpl w:val="CBFAED1E"/>
    <w:lvl w:ilvl="0" w:tplc="5D167042">
      <w:start w:val="1"/>
      <w:numFmt w:val="bullet"/>
      <w:lvlText w:val="•"/>
      <w:lvlJc w:val="left"/>
      <w:pPr>
        <w:tabs>
          <w:tab w:val="num" w:pos="720"/>
        </w:tabs>
        <w:ind w:left="720" w:hanging="360"/>
      </w:pPr>
      <w:rPr>
        <w:rFonts w:ascii="Arial" w:hAnsi="Arial" w:hint="default"/>
      </w:rPr>
    </w:lvl>
    <w:lvl w:ilvl="1" w:tplc="240E8BC4">
      <w:start w:val="1"/>
      <w:numFmt w:val="bullet"/>
      <w:lvlText w:val="•"/>
      <w:lvlJc w:val="left"/>
      <w:pPr>
        <w:tabs>
          <w:tab w:val="num" w:pos="1440"/>
        </w:tabs>
        <w:ind w:left="1440" w:hanging="360"/>
      </w:pPr>
      <w:rPr>
        <w:rFonts w:ascii="Arial" w:hAnsi="Arial" w:hint="default"/>
      </w:rPr>
    </w:lvl>
    <w:lvl w:ilvl="2" w:tplc="8A348DB2" w:tentative="1">
      <w:start w:val="1"/>
      <w:numFmt w:val="bullet"/>
      <w:lvlText w:val="•"/>
      <w:lvlJc w:val="left"/>
      <w:pPr>
        <w:tabs>
          <w:tab w:val="num" w:pos="2160"/>
        </w:tabs>
        <w:ind w:left="2160" w:hanging="360"/>
      </w:pPr>
      <w:rPr>
        <w:rFonts w:ascii="Arial" w:hAnsi="Arial" w:hint="default"/>
      </w:rPr>
    </w:lvl>
    <w:lvl w:ilvl="3" w:tplc="6F8CD71E" w:tentative="1">
      <w:start w:val="1"/>
      <w:numFmt w:val="bullet"/>
      <w:lvlText w:val="•"/>
      <w:lvlJc w:val="left"/>
      <w:pPr>
        <w:tabs>
          <w:tab w:val="num" w:pos="2880"/>
        </w:tabs>
        <w:ind w:left="2880" w:hanging="360"/>
      </w:pPr>
      <w:rPr>
        <w:rFonts w:ascii="Arial" w:hAnsi="Arial" w:hint="default"/>
      </w:rPr>
    </w:lvl>
    <w:lvl w:ilvl="4" w:tplc="5994F438" w:tentative="1">
      <w:start w:val="1"/>
      <w:numFmt w:val="bullet"/>
      <w:lvlText w:val="•"/>
      <w:lvlJc w:val="left"/>
      <w:pPr>
        <w:tabs>
          <w:tab w:val="num" w:pos="3600"/>
        </w:tabs>
        <w:ind w:left="3600" w:hanging="360"/>
      </w:pPr>
      <w:rPr>
        <w:rFonts w:ascii="Arial" w:hAnsi="Arial" w:hint="default"/>
      </w:rPr>
    </w:lvl>
    <w:lvl w:ilvl="5" w:tplc="CE4A9554" w:tentative="1">
      <w:start w:val="1"/>
      <w:numFmt w:val="bullet"/>
      <w:lvlText w:val="•"/>
      <w:lvlJc w:val="left"/>
      <w:pPr>
        <w:tabs>
          <w:tab w:val="num" w:pos="4320"/>
        </w:tabs>
        <w:ind w:left="4320" w:hanging="360"/>
      </w:pPr>
      <w:rPr>
        <w:rFonts w:ascii="Arial" w:hAnsi="Arial" w:hint="default"/>
      </w:rPr>
    </w:lvl>
    <w:lvl w:ilvl="6" w:tplc="451A7786" w:tentative="1">
      <w:start w:val="1"/>
      <w:numFmt w:val="bullet"/>
      <w:lvlText w:val="•"/>
      <w:lvlJc w:val="left"/>
      <w:pPr>
        <w:tabs>
          <w:tab w:val="num" w:pos="5040"/>
        </w:tabs>
        <w:ind w:left="5040" w:hanging="360"/>
      </w:pPr>
      <w:rPr>
        <w:rFonts w:ascii="Arial" w:hAnsi="Arial" w:hint="default"/>
      </w:rPr>
    </w:lvl>
    <w:lvl w:ilvl="7" w:tplc="C76AD764" w:tentative="1">
      <w:start w:val="1"/>
      <w:numFmt w:val="bullet"/>
      <w:lvlText w:val="•"/>
      <w:lvlJc w:val="left"/>
      <w:pPr>
        <w:tabs>
          <w:tab w:val="num" w:pos="5760"/>
        </w:tabs>
        <w:ind w:left="5760" w:hanging="360"/>
      </w:pPr>
      <w:rPr>
        <w:rFonts w:ascii="Arial" w:hAnsi="Arial" w:hint="default"/>
      </w:rPr>
    </w:lvl>
    <w:lvl w:ilvl="8" w:tplc="B0E4CD92" w:tentative="1">
      <w:start w:val="1"/>
      <w:numFmt w:val="bullet"/>
      <w:lvlText w:val="•"/>
      <w:lvlJc w:val="left"/>
      <w:pPr>
        <w:tabs>
          <w:tab w:val="num" w:pos="6480"/>
        </w:tabs>
        <w:ind w:left="6480" w:hanging="360"/>
      </w:pPr>
      <w:rPr>
        <w:rFonts w:ascii="Arial" w:hAnsi="Arial" w:hint="default"/>
      </w:rPr>
    </w:lvl>
  </w:abstractNum>
  <w:abstractNum w:abstractNumId="3">
    <w:nsid w:val="3F857FEC"/>
    <w:multiLevelType w:val="hybridMultilevel"/>
    <w:tmpl w:val="A3C4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6E18AE"/>
    <w:multiLevelType w:val="hybridMultilevel"/>
    <w:tmpl w:val="F634E2B6"/>
    <w:lvl w:ilvl="0" w:tplc="F36641B8">
      <w:start w:val="1"/>
      <w:numFmt w:val="bullet"/>
      <w:lvlText w:val="•"/>
      <w:lvlJc w:val="left"/>
      <w:pPr>
        <w:tabs>
          <w:tab w:val="num" w:pos="720"/>
        </w:tabs>
        <w:ind w:left="720" w:hanging="360"/>
      </w:pPr>
      <w:rPr>
        <w:rFonts w:ascii="Arial" w:hAnsi="Arial" w:hint="default"/>
      </w:rPr>
    </w:lvl>
    <w:lvl w:ilvl="1" w:tplc="83AA7516" w:tentative="1">
      <w:start w:val="1"/>
      <w:numFmt w:val="bullet"/>
      <w:lvlText w:val="•"/>
      <w:lvlJc w:val="left"/>
      <w:pPr>
        <w:tabs>
          <w:tab w:val="num" w:pos="1440"/>
        </w:tabs>
        <w:ind w:left="1440" w:hanging="360"/>
      </w:pPr>
      <w:rPr>
        <w:rFonts w:ascii="Arial" w:hAnsi="Arial" w:hint="default"/>
      </w:rPr>
    </w:lvl>
    <w:lvl w:ilvl="2" w:tplc="6D7A47C8" w:tentative="1">
      <w:start w:val="1"/>
      <w:numFmt w:val="bullet"/>
      <w:lvlText w:val="•"/>
      <w:lvlJc w:val="left"/>
      <w:pPr>
        <w:tabs>
          <w:tab w:val="num" w:pos="2160"/>
        </w:tabs>
        <w:ind w:left="2160" w:hanging="360"/>
      </w:pPr>
      <w:rPr>
        <w:rFonts w:ascii="Arial" w:hAnsi="Arial" w:hint="default"/>
      </w:rPr>
    </w:lvl>
    <w:lvl w:ilvl="3" w:tplc="3E8C05EE" w:tentative="1">
      <w:start w:val="1"/>
      <w:numFmt w:val="bullet"/>
      <w:lvlText w:val="•"/>
      <w:lvlJc w:val="left"/>
      <w:pPr>
        <w:tabs>
          <w:tab w:val="num" w:pos="2880"/>
        </w:tabs>
        <w:ind w:left="2880" w:hanging="360"/>
      </w:pPr>
      <w:rPr>
        <w:rFonts w:ascii="Arial" w:hAnsi="Arial" w:hint="default"/>
      </w:rPr>
    </w:lvl>
    <w:lvl w:ilvl="4" w:tplc="D3E6A968" w:tentative="1">
      <w:start w:val="1"/>
      <w:numFmt w:val="bullet"/>
      <w:lvlText w:val="•"/>
      <w:lvlJc w:val="left"/>
      <w:pPr>
        <w:tabs>
          <w:tab w:val="num" w:pos="3600"/>
        </w:tabs>
        <w:ind w:left="3600" w:hanging="360"/>
      </w:pPr>
      <w:rPr>
        <w:rFonts w:ascii="Arial" w:hAnsi="Arial" w:hint="default"/>
      </w:rPr>
    </w:lvl>
    <w:lvl w:ilvl="5" w:tplc="671C33FC" w:tentative="1">
      <w:start w:val="1"/>
      <w:numFmt w:val="bullet"/>
      <w:lvlText w:val="•"/>
      <w:lvlJc w:val="left"/>
      <w:pPr>
        <w:tabs>
          <w:tab w:val="num" w:pos="4320"/>
        </w:tabs>
        <w:ind w:left="4320" w:hanging="360"/>
      </w:pPr>
      <w:rPr>
        <w:rFonts w:ascii="Arial" w:hAnsi="Arial" w:hint="default"/>
      </w:rPr>
    </w:lvl>
    <w:lvl w:ilvl="6" w:tplc="A18AB002" w:tentative="1">
      <w:start w:val="1"/>
      <w:numFmt w:val="bullet"/>
      <w:lvlText w:val="•"/>
      <w:lvlJc w:val="left"/>
      <w:pPr>
        <w:tabs>
          <w:tab w:val="num" w:pos="5040"/>
        </w:tabs>
        <w:ind w:left="5040" w:hanging="360"/>
      </w:pPr>
      <w:rPr>
        <w:rFonts w:ascii="Arial" w:hAnsi="Arial" w:hint="default"/>
      </w:rPr>
    </w:lvl>
    <w:lvl w:ilvl="7" w:tplc="D4AC5CB8" w:tentative="1">
      <w:start w:val="1"/>
      <w:numFmt w:val="bullet"/>
      <w:lvlText w:val="•"/>
      <w:lvlJc w:val="left"/>
      <w:pPr>
        <w:tabs>
          <w:tab w:val="num" w:pos="5760"/>
        </w:tabs>
        <w:ind w:left="5760" w:hanging="360"/>
      </w:pPr>
      <w:rPr>
        <w:rFonts w:ascii="Arial" w:hAnsi="Arial" w:hint="default"/>
      </w:rPr>
    </w:lvl>
    <w:lvl w:ilvl="8" w:tplc="724EB5AE" w:tentative="1">
      <w:start w:val="1"/>
      <w:numFmt w:val="bullet"/>
      <w:lvlText w:val="•"/>
      <w:lvlJc w:val="left"/>
      <w:pPr>
        <w:tabs>
          <w:tab w:val="num" w:pos="6480"/>
        </w:tabs>
        <w:ind w:left="6480" w:hanging="360"/>
      </w:pPr>
      <w:rPr>
        <w:rFonts w:ascii="Arial" w:hAnsi="Arial" w:hint="default"/>
      </w:rPr>
    </w:lvl>
  </w:abstractNum>
  <w:abstractNum w:abstractNumId="5">
    <w:nsid w:val="71E0779C"/>
    <w:multiLevelType w:val="hybridMultilevel"/>
    <w:tmpl w:val="00A4F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2A3B96"/>
    <w:multiLevelType w:val="hybridMultilevel"/>
    <w:tmpl w:val="4D366DC8"/>
    <w:lvl w:ilvl="0" w:tplc="F252F442">
      <w:start w:val="1"/>
      <w:numFmt w:val="bullet"/>
      <w:lvlText w:val="•"/>
      <w:lvlJc w:val="left"/>
      <w:pPr>
        <w:tabs>
          <w:tab w:val="num" w:pos="720"/>
        </w:tabs>
        <w:ind w:left="720" w:hanging="360"/>
      </w:pPr>
      <w:rPr>
        <w:rFonts w:ascii="Arial" w:hAnsi="Arial" w:hint="default"/>
      </w:rPr>
    </w:lvl>
    <w:lvl w:ilvl="1" w:tplc="334673F2" w:tentative="1">
      <w:start w:val="1"/>
      <w:numFmt w:val="bullet"/>
      <w:lvlText w:val="•"/>
      <w:lvlJc w:val="left"/>
      <w:pPr>
        <w:tabs>
          <w:tab w:val="num" w:pos="1440"/>
        </w:tabs>
        <w:ind w:left="1440" w:hanging="360"/>
      </w:pPr>
      <w:rPr>
        <w:rFonts w:ascii="Arial" w:hAnsi="Arial" w:hint="default"/>
      </w:rPr>
    </w:lvl>
    <w:lvl w:ilvl="2" w:tplc="741822B4" w:tentative="1">
      <w:start w:val="1"/>
      <w:numFmt w:val="bullet"/>
      <w:lvlText w:val="•"/>
      <w:lvlJc w:val="left"/>
      <w:pPr>
        <w:tabs>
          <w:tab w:val="num" w:pos="2160"/>
        </w:tabs>
        <w:ind w:left="2160" w:hanging="360"/>
      </w:pPr>
      <w:rPr>
        <w:rFonts w:ascii="Arial" w:hAnsi="Arial" w:hint="default"/>
      </w:rPr>
    </w:lvl>
    <w:lvl w:ilvl="3" w:tplc="DE200E0A" w:tentative="1">
      <w:start w:val="1"/>
      <w:numFmt w:val="bullet"/>
      <w:lvlText w:val="•"/>
      <w:lvlJc w:val="left"/>
      <w:pPr>
        <w:tabs>
          <w:tab w:val="num" w:pos="2880"/>
        </w:tabs>
        <w:ind w:left="2880" w:hanging="360"/>
      </w:pPr>
      <w:rPr>
        <w:rFonts w:ascii="Arial" w:hAnsi="Arial" w:hint="default"/>
      </w:rPr>
    </w:lvl>
    <w:lvl w:ilvl="4" w:tplc="F07A06CA" w:tentative="1">
      <w:start w:val="1"/>
      <w:numFmt w:val="bullet"/>
      <w:lvlText w:val="•"/>
      <w:lvlJc w:val="left"/>
      <w:pPr>
        <w:tabs>
          <w:tab w:val="num" w:pos="3600"/>
        </w:tabs>
        <w:ind w:left="3600" w:hanging="360"/>
      </w:pPr>
      <w:rPr>
        <w:rFonts w:ascii="Arial" w:hAnsi="Arial" w:hint="default"/>
      </w:rPr>
    </w:lvl>
    <w:lvl w:ilvl="5" w:tplc="E4788674" w:tentative="1">
      <w:start w:val="1"/>
      <w:numFmt w:val="bullet"/>
      <w:lvlText w:val="•"/>
      <w:lvlJc w:val="left"/>
      <w:pPr>
        <w:tabs>
          <w:tab w:val="num" w:pos="4320"/>
        </w:tabs>
        <w:ind w:left="4320" w:hanging="360"/>
      </w:pPr>
      <w:rPr>
        <w:rFonts w:ascii="Arial" w:hAnsi="Arial" w:hint="default"/>
      </w:rPr>
    </w:lvl>
    <w:lvl w:ilvl="6" w:tplc="B59A8622" w:tentative="1">
      <w:start w:val="1"/>
      <w:numFmt w:val="bullet"/>
      <w:lvlText w:val="•"/>
      <w:lvlJc w:val="left"/>
      <w:pPr>
        <w:tabs>
          <w:tab w:val="num" w:pos="5040"/>
        </w:tabs>
        <w:ind w:left="5040" w:hanging="360"/>
      </w:pPr>
      <w:rPr>
        <w:rFonts w:ascii="Arial" w:hAnsi="Arial" w:hint="default"/>
      </w:rPr>
    </w:lvl>
    <w:lvl w:ilvl="7" w:tplc="49AE16C2" w:tentative="1">
      <w:start w:val="1"/>
      <w:numFmt w:val="bullet"/>
      <w:lvlText w:val="•"/>
      <w:lvlJc w:val="left"/>
      <w:pPr>
        <w:tabs>
          <w:tab w:val="num" w:pos="5760"/>
        </w:tabs>
        <w:ind w:left="5760" w:hanging="360"/>
      </w:pPr>
      <w:rPr>
        <w:rFonts w:ascii="Arial" w:hAnsi="Arial" w:hint="default"/>
      </w:rPr>
    </w:lvl>
    <w:lvl w:ilvl="8" w:tplc="819A742E" w:tentative="1">
      <w:start w:val="1"/>
      <w:numFmt w:val="bullet"/>
      <w:lvlText w:val="•"/>
      <w:lvlJc w:val="left"/>
      <w:pPr>
        <w:tabs>
          <w:tab w:val="num" w:pos="6480"/>
        </w:tabs>
        <w:ind w:left="6480" w:hanging="360"/>
      </w:pPr>
      <w:rPr>
        <w:rFonts w:ascii="Arial" w:hAnsi="Arial" w:hint="default"/>
      </w:rPr>
    </w:lvl>
  </w:abstractNum>
  <w:abstractNum w:abstractNumId="7">
    <w:nsid w:val="7D015DE2"/>
    <w:multiLevelType w:val="hybridMultilevel"/>
    <w:tmpl w:val="F74849C0"/>
    <w:lvl w:ilvl="0" w:tplc="B55890D0">
      <w:start w:val="1"/>
      <w:numFmt w:val="bullet"/>
      <w:lvlText w:val="•"/>
      <w:lvlJc w:val="left"/>
      <w:pPr>
        <w:tabs>
          <w:tab w:val="num" w:pos="720"/>
        </w:tabs>
        <w:ind w:left="720" w:hanging="360"/>
      </w:pPr>
      <w:rPr>
        <w:rFonts w:ascii="Arial" w:hAnsi="Arial" w:hint="default"/>
      </w:rPr>
    </w:lvl>
    <w:lvl w:ilvl="1" w:tplc="ECDAEE96" w:tentative="1">
      <w:start w:val="1"/>
      <w:numFmt w:val="bullet"/>
      <w:lvlText w:val="•"/>
      <w:lvlJc w:val="left"/>
      <w:pPr>
        <w:tabs>
          <w:tab w:val="num" w:pos="1440"/>
        </w:tabs>
        <w:ind w:left="1440" w:hanging="360"/>
      </w:pPr>
      <w:rPr>
        <w:rFonts w:ascii="Arial" w:hAnsi="Arial" w:hint="default"/>
      </w:rPr>
    </w:lvl>
    <w:lvl w:ilvl="2" w:tplc="B7DC080E" w:tentative="1">
      <w:start w:val="1"/>
      <w:numFmt w:val="bullet"/>
      <w:lvlText w:val="•"/>
      <w:lvlJc w:val="left"/>
      <w:pPr>
        <w:tabs>
          <w:tab w:val="num" w:pos="2160"/>
        </w:tabs>
        <w:ind w:left="2160" w:hanging="360"/>
      </w:pPr>
      <w:rPr>
        <w:rFonts w:ascii="Arial" w:hAnsi="Arial" w:hint="default"/>
      </w:rPr>
    </w:lvl>
    <w:lvl w:ilvl="3" w:tplc="4F9EC12A" w:tentative="1">
      <w:start w:val="1"/>
      <w:numFmt w:val="bullet"/>
      <w:lvlText w:val="•"/>
      <w:lvlJc w:val="left"/>
      <w:pPr>
        <w:tabs>
          <w:tab w:val="num" w:pos="2880"/>
        </w:tabs>
        <w:ind w:left="2880" w:hanging="360"/>
      </w:pPr>
      <w:rPr>
        <w:rFonts w:ascii="Arial" w:hAnsi="Arial" w:hint="default"/>
      </w:rPr>
    </w:lvl>
    <w:lvl w:ilvl="4" w:tplc="18640D82" w:tentative="1">
      <w:start w:val="1"/>
      <w:numFmt w:val="bullet"/>
      <w:lvlText w:val="•"/>
      <w:lvlJc w:val="left"/>
      <w:pPr>
        <w:tabs>
          <w:tab w:val="num" w:pos="3600"/>
        </w:tabs>
        <w:ind w:left="3600" w:hanging="360"/>
      </w:pPr>
      <w:rPr>
        <w:rFonts w:ascii="Arial" w:hAnsi="Arial" w:hint="default"/>
      </w:rPr>
    </w:lvl>
    <w:lvl w:ilvl="5" w:tplc="9C560054" w:tentative="1">
      <w:start w:val="1"/>
      <w:numFmt w:val="bullet"/>
      <w:lvlText w:val="•"/>
      <w:lvlJc w:val="left"/>
      <w:pPr>
        <w:tabs>
          <w:tab w:val="num" w:pos="4320"/>
        </w:tabs>
        <w:ind w:left="4320" w:hanging="360"/>
      </w:pPr>
      <w:rPr>
        <w:rFonts w:ascii="Arial" w:hAnsi="Arial" w:hint="default"/>
      </w:rPr>
    </w:lvl>
    <w:lvl w:ilvl="6" w:tplc="0B228286" w:tentative="1">
      <w:start w:val="1"/>
      <w:numFmt w:val="bullet"/>
      <w:lvlText w:val="•"/>
      <w:lvlJc w:val="left"/>
      <w:pPr>
        <w:tabs>
          <w:tab w:val="num" w:pos="5040"/>
        </w:tabs>
        <w:ind w:left="5040" w:hanging="360"/>
      </w:pPr>
      <w:rPr>
        <w:rFonts w:ascii="Arial" w:hAnsi="Arial" w:hint="default"/>
      </w:rPr>
    </w:lvl>
    <w:lvl w:ilvl="7" w:tplc="EE9A149C" w:tentative="1">
      <w:start w:val="1"/>
      <w:numFmt w:val="bullet"/>
      <w:lvlText w:val="•"/>
      <w:lvlJc w:val="left"/>
      <w:pPr>
        <w:tabs>
          <w:tab w:val="num" w:pos="5760"/>
        </w:tabs>
        <w:ind w:left="5760" w:hanging="360"/>
      </w:pPr>
      <w:rPr>
        <w:rFonts w:ascii="Arial" w:hAnsi="Arial" w:hint="default"/>
      </w:rPr>
    </w:lvl>
    <w:lvl w:ilvl="8" w:tplc="0FB61F1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
  </w:num>
  <w:num w:numId="3">
    <w:abstractNumId w:val="3"/>
  </w:num>
  <w:num w:numId="4">
    <w:abstractNumId w:val="7"/>
  </w:num>
  <w:num w:numId="5">
    <w:abstractNumId w:val="4"/>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548"/>
    <w:rsid w:val="000213B1"/>
    <w:rsid w:val="00023595"/>
    <w:rsid w:val="00052553"/>
    <w:rsid w:val="00130DFA"/>
    <w:rsid w:val="001A6599"/>
    <w:rsid w:val="00210A14"/>
    <w:rsid w:val="002377BC"/>
    <w:rsid w:val="00237F24"/>
    <w:rsid w:val="00246477"/>
    <w:rsid w:val="00294EEB"/>
    <w:rsid w:val="002F1C1E"/>
    <w:rsid w:val="00403AE5"/>
    <w:rsid w:val="004A1465"/>
    <w:rsid w:val="004C2ABE"/>
    <w:rsid w:val="004F5FCA"/>
    <w:rsid w:val="00526C44"/>
    <w:rsid w:val="00541F0F"/>
    <w:rsid w:val="006A0474"/>
    <w:rsid w:val="006E62DD"/>
    <w:rsid w:val="007B3B37"/>
    <w:rsid w:val="007C7D4D"/>
    <w:rsid w:val="007D2E25"/>
    <w:rsid w:val="00853DBE"/>
    <w:rsid w:val="008E4BC0"/>
    <w:rsid w:val="008F0653"/>
    <w:rsid w:val="009B3BED"/>
    <w:rsid w:val="009F5E81"/>
    <w:rsid w:val="00A3150C"/>
    <w:rsid w:val="00B77F03"/>
    <w:rsid w:val="00C13EF7"/>
    <w:rsid w:val="00C25927"/>
    <w:rsid w:val="00C25CB0"/>
    <w:rsid w:val="00CE7605"/>
    <w:rsid w:val="00D0526C"/>
    <w:rsid w:val="00D64B2C"/>
    <w:rsid w:val="00D84C56"/>
    <w:rsid w:val="00D9314F"/>
    <w:rsid w:val="00DC5548"/>
    <w:rsid w:val="00DD0C4C"/>
    <w:rsid w:val="00DE53F6"/>
    <w:rsid w:val="00E555FE"/>
    <w:rsid w:val="00EC2E19"/>
    <w:rsid w:val="00F861A3"/>
    <w:rsid w:val="00FF06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81A0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41F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5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548"/>
    <w:rPr>
      <w:rFonts w:ascii="Lucida Grande" w:hAnsi="Lucida Grande" w:cs="Lucida Grande"/>
      <w:sz w:val="18"/>
      <w:szCs w:val="18"/>
    </w:rPr>
  </w:style>
  <w:style w:type="paragraph" w:styleId="Header">
    <w:name w:val="header"/>
    <w:basedOn w:val="Normal"/>
    <w:link w:val="HeaderChar"/>
    <w:uiPriority w:val="99"/>
    <w:unhideWhenUsed/>
    <w:rsid w:val="00541F0F"/>
    <w:pPr>
      <w:tabs>
        <w:tab w:val="center" w:pos="4320"/>
        <w:tab w:val="right" w:pos="8640"/>
      </w:tabs>
    </w:pPr>
  </w:style>
  <w:style w:type="character" w:customStyle="1" w:styleId="HeaderChar">
    <w:name w:val="Header Char"/>
    <w:basedOn w:val="DefaultParagraphFont"/>
    <w:link w:val="Header"/>
    <w:uiPriority w:val="99"/>
    <w:rsid w:val="00541F0F"/>
  </w:style>
  <w:style w:type="paragraph" w:styleId="Footer">
    <w:name w:val="footer"/>
    <w:basedOn w:val="Normal"/>
    <w:link w:val="FooterChar"/>
    <w:uiPriority w:val="99"/>
    <w:unhideWhenUsed/>
    <w:rsid w:val="00541F0F"/>
    <w:pPr>
      <w:tabs>
        <w:tab w:val="center" w:pos="4320"/>
        <w:tab w:val="right" w:pos="8640"/>
      </w:tabs>
    </w:pPr>
  </w:style>
  <w:style w:type="character" w:customStyle="1" w:styleId="FooterChar">
    <w:name w:val="Footer Char"/>
    <w:basedOn w:val="DefaultParagraphFont"/>
    <w:link w:val="Footer"/>
    <w:uiPriority w:val="99"/>
    <w:rsid w:val="00541F0F"/>
  </w:style>
  <w:style w:type="paragraph" w:styleId="Title">
    <w:name w:val="Title"/>
    <w:basedOn w:val="Normal"/>
    <w:next w:val="Normal"/>
    <w:link w:val="TitleChar"/>
    <w:uiPriority w:val="10"/>
    <w:qFormat/>
    <w:rsid w:val="00541F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1F0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41F0F"/>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B77F0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D84C56"/>
    <w:pPr>
      <w:ind w:left="720"/>
      <w:contextualSpacing/>
    </w:pPr>
  </w:style>
  <w:style w:type="character" w:styleId="CommentReference">
    <w:name w:val="annotation reference"/>
    <w:basedOn w:val="DefaultParagraphFont"/>
    <w:uiPriority w:val="99"/>
    <w:semiHidden/>
    <w:unhideWhenUsed/>
    <w:rsid w:val="00853DBE"/>
    <w:rPr>
      <w:sz w:val="18"/>
      <w:szCs w:val="18"/>
    </w:rPr>
  </w:style>
  <w:style w:type="paragraph" w:styleId="CommentText">
    <w:name w:val="annotation text"/>
    <w:basedOn w:val="Normal"/>
    <w:link w:val="CommentTextChar"/>
    <w:uiPriority w:val="99"/>
    <w:semiHidden/>
    <w:unhideWhenUsed/>
    <w:rsid w:val="00853DBE"/>
  </w:style>
  <w:style w:type="character" w:customStyle="1" w:styleId="CommentTextChar">
    <w:name w:val="Comment Text Char"/>
    <w:basedOn w:val="DefaultParagraphFont"/>
    <w:link w:val="CommentText"/>
    <w:uiPriority w:val="99"/>
    <w:semiHidden/>
    <w:rsid w:val="00853DBE"/>
  </w:style>
  <w:style w:type="paragraph" w:styleId="CommentSubject">
    <w:name w:val="annotation subject"/>
    <w:basedOn w:val="CommentText"/>
    <w:next w:val="CommentText"/>
    <w:link w:val="CommentSubjectChar"/>
    <w:uiPriority w:val="99"/>
    <w:semiHidden/>
    <w:unhideWhenUsed/>
    <w:rsid w:val="00853DBE"/>
    <w:rPr>
      <w:b/>
      <w:bCs/>
      <w:sz w:val="20"/>
      <w:szCs w:val="20"/>
    </w:rPr>
  </w:style>
  <w:style w:type="character" w:customStyle="1" w:styleId="CommentSubjectChar">
    <w:name w:val="Comment Subject Char"/>
    <w:basedOn w:val="CommentTextChar"/>
    <w:link w:val="CommentSubject"/>
    <w:uiPriority w:val="99"/>
    <w:semiHidden/>
    <w:rsid w:val="00853DBE"/>
    <w:rPr>
      <w:b/>
      <w:bCs/>
      <w:sz w:val="20"/>
      <w:szCs w:val="20"/>
    </w:rPr>
  </w:style>
  <w:style w:type="character" w:styleId="Hyperlink">
    <w:name w:val="Hyperlink"/>
    <w:basedOn w:val="DefaultParagraphFont"/>
    <w:uiPriority w:val="99"/>
    <w:semiHidden/>
    <w:unhideWhenUsed/>
    <w:rsid w:val="00853DB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41F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5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548"/>
    <w:rPr>
      <w:rFonts w:ascii="Lucida Grande" w:hAnsi="Lucida Grande" w:cs="Lucida Grande"/>
      <w:sz w:val="18"/>
      <w:szCs w:val="18"/>
    </w:rPr>
  </w:style>
  <w:style w:type="paragraph" w:styleId="Header">
    <w:name w:val="header"/>
    <w:basedOn w:val="Normal"/>
    <w:link w:val="HeaderChar"/>
    <w:uiPriority w:val="99"/>
    <w:unhideWhenUsed/>
    <w:rsid w:val="00541F0F"/>
    <w:pPr>
      <w:tabs>
        <w:tab w:val="center" w:pos="4320"/>
        <w:tab w:val="right" w:pos="8640"/>
      </w:tabs>
    </w:pPr>
  </w:style>
  <w:style w:type="character" w:customStyle="1" w:styleId="HeaderChar">
    <w:name w:val="Header Char"/>
    <w:basedOn w:val="DefaultParagraphFont"/>
    <w:link w:val="Header"/>
    <w:uiPriority w:val="99"/>
    <w:rsid w:val="00541F0F"/>
  </w:style>
  <w:style w:type="paragraph" w:styleId="Footer">
    <w:name w:val="footer"/>
    <w:basedOn w:val="Normal"/>
    <w:link w:val="FooterChar"/>
    <w:uiPriority w:val="99"/>
    <w:unhideWhenUsed/>
    <w:rsid w:val="00541F0F"/>
    <w:pPr>
      <w:tabs>
        <w:tab w:val="center" w:pos="4320"/>
        <w:tab w:val="right" w:pos="8640"/>
      </w:tabs>
    </w:pPr>
  </w:style>
  <w:style w:type="character" w:customStyle="1" w:styleId="FooterChar">
    <w:name w:val="Footer Char"/>
    <w:basedOn w:val="DefaultParagraphFont"/>
    <w:link w:val="Footer"/>
    <w:uiPriority w:val="99"/>
    <w:rsid w:val="00541F0F"/>
  </w:style>
  <w:style w:type="paragraph" w:styleId="Title">
    <w:name w:val="Title"/>
    <w:basedOn w:val="Normal"/>
    <w:next w:val="Normal"/>
    <w:link w:val="TitleChar"/>
    <w:uiPriority w:val="10"/>
    <w:qFormat/>
    <w:rsid w:val="00541F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1F0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41F0F"/>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semiHidden/>
    <w:unhideWhenUsed/>
    <w:rsid w:val="00B77F0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D84C56"/>
    <w:pPr>
      <w:ind w:left="720"/>
      <w:contextualSpacing/>
    </w:pPr>
  </w:style>
  <w:style w:type="character" w:styleId="CommentReference">
    <w:name w:val="annotation reference"/>
    <w:basedOn w:val="DefaultParagraphFont"/>
    <w:uiPriority w:val="99"/>
    <w:semiHidden/>
    <w:unhideWhenUsed/>
    <w:rsid w:val="00853DBE"/>
    <w:rPr>
      <w:sz w:val="18"/>
      <w:szCs w:val="18"/>
    </w:rPr>
  </w:style>
  <w:style w:type="paragraph" w:styleId="CommentText">
    <w:name w:val="annotation text"/>
    <w:basedOn w:val="Normal"/>
    <w:link w:val="CommentTextChar"/>
    <w:uiPriority w:val="99"/>
    <w:semiHidden/>
    <w:unhideWhenUsed/>
    <w:rsid w:val="00853DBE"/>
  </w:style>
  <w:style w:type="character" w:customStyle="1" w:styleId="CommentTextChar">
    <w:name w:val="Comment Text Char"/>
    <w:basedOn w:val="DefaultParagraphFont"/>
    <w:link w:val="CommentText"/>
    <w:uiPriority w:val="99"/>
    <w:semiHidden/>
    <w:rsid w:val="00853DBE"/>
  </w:style>
  <w:style w:type="paragraph" w:styleId="CommentSubject">
    <w:name w:val="annotation subject"/>
    <w:basedOn w:val="CommentText"/>
    <w:next w:val="CommentText"/>
    <w:link w:val="CommentSubjectChar"/>
    <w:uiPriority w:val="99"/>
    <w:semiHidden/>
    <w:unhideWhenUsed/>
    <w:rsid w:val="00853DBE"/>
    <w:rPr>
      <w:b/>
      <w:bCs/>
      <w:sz w:val="20"/>
      <w:szCs w:val="20"/>
    </w:rPr>
  </w:style>
  <w:style w:type="character" w:customStyle="1" w:styleId="CommentSubjectChar">
    <w:name w:val="Comment Subject Char"/>
    <w:basedOn w:val="CommentTextChar"/>
    <w:link w:val="CommentSubject"/>
    <w:uiPriority w:val="99"/>
    <w:semiHidden/>
    <w:rsid w:val="00853DBE"/>
    <w:rPr>
      <w:b/>
      <w:bCs/>
      <w:sz w:val="20"/>
      <w:szCs w:val="20"/>
    </w:rPr>
  </w:style>
  <w:style w:type="character" w:styleId="Hyperlink">
    <w:name w:val="Hyperlink"/>
    <w:basedOn w:val="DefaultParagraphFont"/>
    <w:uiPriority w:val="99"/>
    <w:semiHidden/>
    <w:unhideWhenUsed/>
    <w:rsid w:val="00853D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1884">
      <w:bodyDiv w:val="1"/>
      <w:marLeft w:val="0"/>
      <w:marRight w:val="0"/>
      <w:marTop w:val="0"/>
      <w:marBottom w:val="0"/>
      <w:divBdr>
        <w:top w:val="none" w:sz="0" w:space="0" w:color="auto"/>
        <w:left w:val="none" w:sz="0" w:space="0" w:color="auto"/>
        <w:bottom w:val="none" w:sz="0" w:space="0" w:color="auto"/>
        <w:right w:val="none" w:sz="0" w:space="0" w:color="auto"/>
      </w:divBdr>
      <w:divsChild>
        <w:div w:id="589316016">
          <w:marLeft w:val="1166"/>
          <w:marRight w:val="0"/>
          <w:marTop w:val="0"/>
          <w:marBottom w:val="0"/>
          <w:divBdr>
            <w:top w:val="none" w:sz="0" w:space="0" w:color="auto"/>
            <w:left w:val="none" w:sz="0" w:space="0" w:color="auto"/>
            <w:bottom w:val="none" w:sz="0" w:space="0" w:color="auto"/>
            <w:right w:val="none" w:sz="0" w:space="0" w:color="auto"/>
          </w:divBdr>
        </w:div>
        <w:div w:id="1264806381">
          <w:marLeft w:val="1166"/>
          <w:marRight w:val="0"/>
          <w:marTop w:val="0"/>
          <w:marBottom w:val="0"/>
          <w:divBdr>
            <w:top w:val="none" w:sz="0" w:space="0" w:color="auto"/>
            <w:left w:val="none" w:sz="0" w:space="0" w:color="auto"/>
            <w:bottom w:val="none" w:sz="0" w:space="0" w:color="auto"/>
            <w:right w:val="none" w:sz="0" w:space="0" w:color="auto"/>
          </w:divBdr>
        </w:div>
        <w:div w:id="1510831623">
          <w:marLeft w:val="1166"/>
          <w:marRight w:val="0"/>
          <w:marTop w:val="0"/>
          <w:marBottom w:val="0"/>
          <w:divBdr>
            <w:top w:val="none" w:sz="0" w:space="0" w:color="auto"/>
            <w:left w:val="none" w:sz="0" w:space="0" w:color="auto"/>
            <w:bottom w:val="none" w:sz="0" w:space="0" w:color="auto"/>
            <w:right w:val="none" w:sz="0" w:space="0" w:color="auto"/>
          </w:divBdr>
        </w:div>
      </w:divsChild>
    </w:div>
    <w:div w:id="189807344">
      <w:bodyDiv w:val="1"/>
      <w:marLeft w:val="0"/>
      <w:marRight w:val="0"/>
      <w:marTop w:val="0"/>
      <w:marBottom w:val="0"/>
      <w:divBdr>
        <w:top w:val="none" w:sz="0" w:space="0" w:color="auto"/>
        <w:left w:val="none" w:sz="0" w:space="0" w:color="auto"/>
        <w:bottom w:val="none" w:sz="0" w:space="0" w:color="auto"/>
        <w:right w:val="none" w:sz="0" w:space="0" w:color="auto"/>
      </w:divBdr>
      <w:divsChild>
        <w:div w:id="1804615978">
          <w:marLeft w:val="0"/>
          <w:marRight w:val="0"/>
          <w:marTop w:val="0"/>
          <w:marBottom w:val="0"/>
          <w:divBdr>
            <w:top w:val="none" w:sz="0" w:space="0" w:color="auto"/>
            <w:left w:val="none" w:sz="0" w:space="0" w:color="auto"/>
            <w:bottom w:val="none" w:sz="0" w:space="0" w:color="auto"/>
            <w:right w:val="none" w:sz="0" w:space="0" w:color="auto"/>
          </w:divBdr>
        </w:div>
      </w:divsChild>
    </w:div>
    <w:div w:id="257835017">
      <w:bodyDiv w:val="1"/>
      <w:marLeft w:val="0"/>
      <w:marRight w:val="0"/>
      <w:marTop w:val="0"/>
      <w:marBottom w:val="0"/>
      <w:divBdr>
        <w:top w:val="none" w:sz="0" w:space="0" w:color="auto"/>
        <w:left w:val="none" w:sz="0" w:space="0" w:color="auto"/>
        <w:bottom w:val="none" w:sz="0" w:space="0" w:color="auto"/>
        <w:right w:val="none" w:sz="0" w:space="0" w:color="auto"/>
      </w:divBdr>
    </w:div>
    <w:div w:id="440151947">
      <w:bodyDiv w:val="1"/>
      <w:marLeft w:val="0"/>
      <w:marRight w:val="0"/>
      <w:marTop w:val="0"/>
      <w:marBottom w:val="0"/>
      <w:divBdr>
        <w:top w:val="none" w:sz="0" w:space="0" w:color="auto"/>
        <w:left w:val="none" w:sz="0" w:space="0" w:color="auto"/>
        <w:bottom w:val="none" w:sz="0" w:space="0" w:color="auto"/>
        <w:right w:val="none" w:sz="0" w:space="0" w:color="auto"/>
      </w:divBdr>
      <w:divsChild>
        <w:div w:id="2046365922">
          <w:marLeft w:val="0"/>
          <w:marRight w:val="0"/>
          <w:marTop w:val="0"/>
          <w:marBottom w:val="0"/>
          <w:divBdr>
            <w:top w:val="none" w:sz="0" w:space="0" w:color="auto"/>
            <w:left w:val="none" w:sz="0" w:space="0" w:color="auto"/>
            <w:bottom w:val="none" w:sz="0" w:space="0" w:color="auto"/>
            <w:right w:val="none" w:sz="0" w:space="0" w:color="auto"/>
          </w:divBdr>
        </w:div>
        <w:div w:id="1006859796">
          <w:marLeft w:val="0"/>
          <w:marRight w:val="0"/>
          <w:marTop w:val="0"/>
          <w:marBottom w:val="0"/>
          <w:divBdr>
            <w:top w:val="none" w:sz="0" w:space="0" w:color="auto"/>
            <w:left w:val="none" w:sz="0" w:space="0" w:color="auto"/>
            <w:bottom w:val="none" w:sz="0" w:space="0" w:color="auto"/>
            <w:right w:val="none" w:sz="0" w:space="0" w:color="auto"/>
          </w:divBdr>
        </w:div>
        <w:div w:id="99028019">
          <w:marLeft w:val="0"/>
          <w:marRight w:val="0"/>
          <w:marTop w:val="0"/>
          <w:marBottom w:val="0"/>
          <w:divBdr>
            <w:top w:val="none" w:sz="0" w:space="0" w:color="auto"/>
            <w:left w:val="none" w:sz="0" w:space="0" w:color="auto"/>
            <w:bottom w:val="none" w:sz="0" w:space="0" w:color="auto"/>
            <w:right w:val="none" w:sz="0" w:space="0" w:color="auto"/>
          </w:divBdr>
        </w:div>
        <w:div w:id="463356008">
          <w:marLeft w:val="0"/>
          <w:marRight w:val="0"/>
          <w:marTop w:val="0"/>
          <w:marBottom w:val="0"/>
          <w:divBdr>
            <w:top w:val="none" w:sz="0" w:space="0" w:color="auto"/>
            <w:left w:val="none" w:sz="0" w:space="0" w:color="auto"/>
            <w:bottom w:val="none" w:sz="0" w:space="0" w:color="auto"/>
            <w:right w:val="none" w:sz="0" w:space="0" w:color="auto"/>
          </w:divBdr>
        </w:div>
        <w:div w:id="1979988864">
          <w:marLeft w:val="0"/>
          <w:marRight w:val="0"/>
          <w:marTop w:val="0"/>
          <w:marBottom w:val="0"/>
          <w:divBdr>
            <w:top w:val="none" w:sz="0" w:space="0" w:color="auto"/>
            <w:left w:val="none" w:sz="0" w:space="0" w:color="auto"/>
            <w:bottom w:val="none" w:sz="0" w:space="0" w:color="auto"/>
            <w:right w:val="none" w:sz="0" w:space="0" w:color="auto"/>
          </w:divBdr>
        </w:div>
        <w:div w:id="786318541">
          <w:marLeft w:val="0"/>
          <w:marRight w:val="0"/>
          <w:marTop w:val="0"/>
          <w:marBottom w:val="0"/>
          <w:divBdr>
            <w:top w:val="none" w:sz="0" w:space="0" w:color="auto"/>
            <w:left w:val="none" w:sz="0" w:space="0" w:color="auto"/>
            <w:bottom w:val="none" w:sz="0" w:space="0" w:color="auto"/>
            <w:right w:val="none" w:sz="0" w:space="0" w:color="auto"/>
          </w:divBdr>
        </w:div>
        <w:div w:id="278148786">
          <w:marLeft w:val="0"/>
          <w:marRight w:val="0"/>
          <w:marTop w:val="0"/>
          <w:marBottom w:val="0"/>
          <w:divBdr>
            <w:top w:val="none" w:sz="0" w:space="0" w:color="auto"/>
            <w:left w:val="none" w:sz="0" w:space="0" w:color="auto"/>
            <w:bottom w:val="none" w:sz="0" w:space="0" w:color="auto"/>
            <w:right w:val="none" w:sz="0" w:space="0" w:color="auto"/>
          </w:divBdr>
        </w:div>
        <w:div w:id="1810322493">
          <w:marLeft w:val="0"/>
          <w:marRight w:val="0"/>
          <w:marTop w:val="0"/>
          <w:marBottom w:val="0"/>
          <w:divBdr>
            <w:top w:val="none" w:sz="0" w:space="0" w:color="auto"/>
            <w:left w:val="none" w:sz="0" w:space="0" w:color="auto"/>
            <w:bottom w:val="none" w:sz="0" w:space="0" w:color="auto"/>
            <w:right w:val="none" w:sz="0" w:space="0" w:color="auto"/>
          </w:divBdr>
        </w:div>
        <w:div w:id="1400834172">
          <w:marLeft w:val="0"/>
          <w:marRight w:val="0"/>
          <w:marTop w:val="0"/>
          <w:marBottom w:val="0"/>
          <w:divBdr>
            <w:top w:val="none" w:sz="0" w:space="0" w:color="auto"/>
            <w:left w:val="none" w:sz="0" w:space="0" w:color="auto"/>
            <w:bottom w:val="none" w:sz="0" w:space="0" w:color="auto"/>
            <w:right w:val="none" w:sz="0" w:space="0" w:color="auto"/>
          </w:divBdr>
        </w:div>
        <w:div w:id="492572384">
          <w:marLeft w:val="0"/>
          <w:marRight w:val="0"/>
          <w:marTop w:val="0"/>
          <w:marBottom w:val="0"/>
          <w:divBdr>
            <w:top w:val="none" w:sz="0" w:space="0" w:color="auto"/>
            <w:left w:val="none" w:sz="0" w:space="0" w:color="auto"/>
            <w:bottom w:val="none" w:sz="0" w:space="0" w:color="auto"/>
            <w:right w:val="none" w:sz="0" w:space="0" w:color="auto"/>
          </w:divBdr>
          <w:divsChild>
            <w:div w:id="1995451377">
              <w:marLeft w:val="0"/>
              <w:marRight w:val="0"/>
              <w:marTop w:val="0"/>
              <w:marBottom w:val="0"/>
              <w:divBdr>
                <w:top w:val="none" w:sz="0" w:space="0" w:color="auto"/>
                <w:left w:val="none" w:sz="0" w:space="0" w:color="auto"/>
                <w:bottom w:val="none" w:sz="0" w:space="0" w:color="auto"/>
                <w:right w:val="none" w:sz="0" w:space="0" w:color="auto"/>
              </w:divBdr>
            </w:div>
            <w:div w:id="1245072731">
              <w:marLeft w:val="0"/>
              <w:marRight w:val="0"/>
              <w:marTop w:val="0"/>
              <w:marBottom w:val="0"/>
              <w:divBdr>
                <w:top w:val="none" w:sz="0" w:space="0" w:color="auto"/>
                <w:left w:val="none" w:sz="0" w:space="0" w:color="auto"/>
                <w:bottom w:val="none" w:sz="0" w:space="0" w:color="auto"/>
                <w:right w:val="none" w:sz="0" w:space="0" w:color="auto"/>
              </w:divBdr>
            </w:div>
            <w:div w:id="1101141683">
              <w:marLeft w:val="0"/>
              <w:marRight w:val="0"/>
              <w:marTop w:val="0"/>
              <w:marBottom w:val="0"/>
              <w:divBdr>
                <w:top w:val="none" w:sz="0" w:space="0" w:color="auto"/>
                <w:left w:val="none" w:sz="0" w:space="0" w:color="auto"/>
                <w:bottom w:val="none" w:sz="0" w:space="0" w:color="auto"/>
                <w:right w:val="none" w:sz="0" w:space="0" w:color="auto"/>
              </w:divBdr>
            </w:div>
            <w:div w:id="1787970262">
              <w:marLeft w:val="0"/>
              <w:marRight w:val="0"/>
              <w:marTop w:val="0"/>
              <w:marBottom w:val="0"/>
              <w:divBdr>
                <w:top w:val="none" w:sz="0" w:space="0" w:color="auto"/>
                <w:left w:val="none" w:sz="0" w:space="0" w:color="auto"/>
                <w:bottom w:val="none" w:sz="0" w:space="0" w:color="auto"/>
                <w:right w:val="none" w:sz="0" w:space="0" w:color="auto"/>
              </w:divBdr>
            </w:div>
          </w:divsChild>
        </w:div>
        <w:div w:id="688682210">
          <w:marLeft w:val="0"/>
          <w:marRight w:val="0"/>
          <w:marTop w:val="0"/>
          <w:marBottom w:val="0"/>
          <w:divBdr>
            <w:top w:val="none" w:sz="0" w:space="0" w:color="auto"/>
            <w:left w:val="none" w:sz="0" w:space="0" w:color="auto"/>
            <w:bottom w:val="none" w:sz="0" w:space="0" w:color="auto"/>
            <w:right w:val="none" w:sz="0" w:space="0" w:color="auto"/>
          </w:divBdr>
          <w:divsChild>
            <w:div w:id="1724018183">
              <w:marLeft w:val="0"/>
              <w:marRight w:val="0"/>
              <w:marTop w:val="0"/>
              <w:marBottom w:val="0"/>
              <w:divBdr>
                <w:top w:val="none" w:sz="0" w:space="0" w:color="auto"/>
                <w:left w:val="none" w:sz="0" w:space="0" w:color="auto"/>
                <w:bottom w:val="none" w:sz="0" w:space="0" w:color="auto"/>
                <w:right w:val="none" w:sz="0" w:space="0" w:color="auto"/>
              </w:divBdr>
              <w:divsChild>
                <w:div w:id="560211739">
                  <w:marLeft w:val="0"/>
                  <w:marRight w:val="0"/>
                  <w:marTop w:val="0"/>
                  <w:marBottom w:val="0"/>
                  <w:divBdr>
                    <w:top w:val="none" w:sz="0" w:space="0" w:color="auto"/>
                    <w:left w:val="none" w:sz="0" w:space="0" w:color="auto"/>
                    <w:bottom w:val="none" w:sz="0" w:space="0" w:color="auto"/>
                    <w:right w:val="none" w:sz="0" w:space="0" w:color="auto"/>
                  </w:divBdr>
                </w:div>
                <w:div w:id="138151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76189">
      <w:bodyDiv w:val="1"/>
      <w:marLeft w:val="0"/>
      <w:marRight w:val="0"/>
      <w:marTop w:val="0"/>
      <w:marBottom w:val="0"/>
      <w:divBdr>
        <w:top w:val="none" w:sz="0" w:space="0" w:color="auto"/>
        <w:left w:val="none" w:sz="0" w:space="0" w:color="auto"/>
        <w:bottom w:val="none" w:sz="0" w:space="0" w:color="auto"/>
        <w:right w:val="none" w:sz="0" w:space="0" w:color="auto"/>
      </w:divBdr>
      <w:divsChild>
        <w:div w:id="2147236290">
          <w:marLeft w:val="1166"/>
          <w:marRight w:val="0"/>
          <w:marTop w:val="0"/>
          <w:marBottom w:val="0"/>
          <w:divBdr>
            <w:top w:val="none" w:sz="0" w:space="0" w:color="auto"/>
            <w:left w:val="none" w:sz="0" w:space="0" w:color="auto"/>
            <w:bottom w:val="none" w:sz="0" w:space="0" w:color="auto"/>
            <w:right w:val="none" w:sz="0" w:space="0" w:color="auto"/>
          </w:divBdr>
        </w:div>
        <w:div w:id="1034845785">
          <w:marLeft w:val="1166"/>
          <w:marRight w:val="0"/>
          <w:marTop w:val="0"/>
          <w:marBottom w:val="0"/>
          <w:divBdr>
            <w:top w:val="none" w:sz="0" w:space="0" w:color="auto"/>
            <w:left w:val="none" w:sz="0" w:space="0" w:color="auto"/>
            <w:bottom w:val="none" w:sz="0" w:space="0" w:color="auto"/>
            <w:right w:val="none" w:sz="0" w:space="0" w:color="auto"/>
          </w:divBdr>
        </w:div>
        <w:div w:id="1189443470">
          <w:marLeft w:val="1166"/>
          <w:marRight w:val="0"/>
          <w:marTop w:val="0"/>
          <w:marBottom w:val="0"/>
          <w:divBdr>
            <w:top w:val="none" w:sz="0" w:space="0" w:color="auto"/>
            <w:left w:val="none" w:sz="0" w:space="0" w:color="auto"/>
            <w:bottom w:val="none" w:sz="0" w:space="0" w:color="auto"/>
            <w:right w:val="none" w:sz="0" w:space="0" w:color="auto"/>
          </w:divBdr>
        </w:div>
      </w:divsChild>
    </w:div>
    <w:div w:id="561985191">
      <w:bodyDiv w:val="1"/>
      <w:marLeft w:val="0"/>
      <w:marRight w:val="0"/>
      <w:marTop w:val="0"/>
      <w:marBottom w:val="0"/>
      <w:divBdr>
        <w:top w:val="none" w:sz="0" w:space="0" w:color="auto"/>
        <w:left w:val="none" w:sz="0" w:space="0" w:color="auto"/>
        <w:bottom w:val="none" w:sz="0" w:space="0" w:color="auto"/>
        <w:right w:val="none" w:sz="0" w:space="0" w:color="auto"/>
      </w:divBdr>
      <w:divsChild>
        <w:div w:id="738286326">
          <w:marLeft w:val="0"/>
          <w:marRight w:val="0"/>
          <w:marTop w:val="0"/>
          <w:marBottom w:val="0"/>
          <w:divBdr>
            <w:top w:val="none" w:sz="0" w:space="0" w:color="auto"/>
            <w:left w:val="none" w:sz="0" w:space="0" w:color="auto"/>
            <w:bottom w:val="none" w:sz="0" w:space="0" w:color="auto"/>
            <w:right w:val="none" w:sz="0" w:space="0" w:color="auto"/>
          </w:divBdr>
          <w:divsChild>
            <w:div w:id="1766921137">
              <w:marLeft w:val="0"/>
              <w:marRight w:val="0"/>
              <w:marTop w:val="0"/>
              <w:marBottom w:val="0"/>
              <w:divBdr>
                <w:top w:val="none" w:sz="0" w:space="0" w:color="auto"/>
                <w:left w:val="none" w:sz="0" w:space="0" w:color="auto"/>
                <w:bottom w:val="none" w:sz="0" w:space="0" w:color="auto"/>
                <w:right w:val="none" w:sz="0" w:space="0" w:color="auto"/>
              </w:divBdr>
            </w:div>
            <w:div w:id="1164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8490">
      <w:bodyDiv w:val="1"/>
      <w:marLeft w:val="0"/>
      <w:marRight w:val="0"/>
      <w:marTop w:val="0"/>
      <w:marBottom w:val="0"/>
      <w:divBdr>
        <w:top w:val="none" w:sz="0" w:space="0" w:color="auto"/>
        <w:left w:val="none" w:sz="0" w:space="0" w:color="auto"/>
        <w:bottom w:val="none" w:sz="0" w:space="0" w:color="auto"/>
        <w:right w:val="none" w:sz="0" w:space="0" w:color="auto"/>
      </w:divBdr>
      <w:divsChild>
        <w:div w:id="503057810">
          <w:marLeft w:val="446"/>
          <w:marRight w:val="0"/>
          <w:marTop w:val="0"/>
          <w:marBottom w:val="0"/>
          <w:divBdr>
            <w:top w:val="none" w:sz="0" w:space="0" w:color="auto"/>
            <w:left w:val="none" w:sz="0" w:space="0" w:color="auto"/>
            <w:bottom w:val="none" w:sz="0" w:space="0" w:color="auto"/>
            <w:right w:val="none" w:sz="0" w:space="0" w:color="auto"/>
          </w:divBdr>
        </w:div>
        <w:div w:id="1160925193">
          <w:marLeft w:val="446"/>
          <w:marRight w:val="0"/>
          <w:marTop w:val="0"/>
          <w:marBottom w:val="0"/>
          <w:divBdr>
            <w:top w:val="none" w:sz="0" w:space="0" w:color="auto"/>
            <w:left w:val="none" w:sz="0" w:space="0" w:color="auto"/>
            <w:bottom w:val="none" w:sz="0" w:space="0" w:color="auto"/>
            <w:right w:val="none" w:sz="0" w:space="0" w:color="auto"/>
          </w:divBdr>
        </w:div>
        <w:div w:id="1298486532">
          <w:marLeft w:val="446"/>
          <w:marRight w:val="0"/>
          <w:marTop w:val="0"/>
          <w:marBottom w:val="0"/>
          <w:divBdr>
            <w:top w:val="none" w:sz="0" w:space="0" w:color="auto"/>
            <w:left w:val="none" w:sz="0" w:space="0" w:color="auto"/>
            <w:bottom w:val="none" w:sz="0" w:space="0" w:color="auto"/>
            <w:right w:val="none" w:sz="0" w:space="0" w:color="auto"/>
          </w:divBdr>
        </w:div>
        <w:div w:id="2144033893">
          <w:marLeft w:val="446"/>
          <w:marRight w:val="0"/>
          <w:marTop w:val="0"/>
          <w:marBottom w:val="0"/>
          <w:divBdr>
            <w:top w:val="none" w:sz="0" w:space="0" w:color="auto"/>
            <w:left w:val="none" w:sz="0" w:space="0" w:color="auto"/>
            <w:bottom w:val="none" w:sz="0" w:space="0" w:color="auto"/>
            <w:right w:val="none" w:sz="0" w:space="0" w:color="auto"/>
          </w:divBdr>
        </w:div>
      </w:divsChild>
    </w:div>
    <w:div w:id="688140564">
      <w:bodyDiv w:val="1"/>
      <w:marLeft w:val="0"/>
      <w:marRight w:val="0"/>
      <w:marTop w:val="0"/>
      <w:marBottom w:val="0"/>
      <w:divBdr>
        <w:top w:val="none" w:sz="0" w:space="0" w:color="auto"/>
        <w:left w:val="none" w:sz="0" w:space="0" w:color="auto"/>
        <w:bottom w:val="none" w:sz="0" w:space="0" w:color="auto"/>
        <w:right w:val="none" w:sz="0" w:space="0" w:color="auto"/>
      </w:divBdr>
      <w:divsChild>
        <w:div w:id="1577976704">
          <w:marLeft w:val="446"/>
          <w:marRight w:val="0"/>
          <w:marTop w:val="0"/>
          <w:marBottom w:val="0"/>
          <w:divBdr>
            <w:top w:val="none" w:sz="0" w:space="0" w:color="auto"/>
            <w:left w:val="none" w:sz="0" w:space="0" w:color="auto"/>
            <w:bottom w:val="none" w:sz="0" w:space="0" w:color="auto"/>
            <w:right w:val="none" w:sz="0" w:space="0" w:color="auto"/>
          </w:divBdr>
        </w:div>
        <w:div w:id="768506742">
          <w:marLeft w:val="446"/>
          <w:marRight w:val="0"/>
          <w:marTop w:val="0"/>
          <w:marBottom w:val="0"/>
          <w:divBdr>
            <w:top w:val="none" w:sz="0" w:space="0" w:color="auto"/>
            <w:left w:val="none" w:sz="0" w:space="0" w:color="auto"/>
            <w:bottom w:val="none" w:sz="0" w:space="0" w:color="auto"/>
            <w:right w:val="none" w:sz="0" w:space="0" w:color="auto"/>
          </w:divBdr>
        </w:div>
        <w:div w:id="1970234631">
          <w:marLeft w:val="446"/>
          <w:marRight w:val="0"/>
          <w:marTop w:val="0"/>
          <w:marBottom w:val="0"/>
          <w:divBdr>
            <w:top w:val="none" w:sz="0" w:space="0" w:color="auto"/>
            <w:left w:val="none" w:sz="0" w:space="0" w:color="auto"/>
            <w:bottom w:val="none" w:sz="0" w:space="0" w:color="auto"/>
            <w:right w:val="none" w:sz="0" w:space="0" w:color="auto"/>
          </w:divBdr>
        </w:div>
        <w:div w:id="533159568">
          <w:marLeft w:val="446"/>
          <w:marRight w:val="0"/>
          <w:marTop w:val="0"/>
          <w:marBottom w:val="0"/>
          <w:divBdr>
            <w:top w:val="none" w:sz="0" w:space="0" w:color="auto"/>
            <w:left w:val="none" w:sz="0" w:space="0" w:color="auto"/>
            <w:bottom w:val="none" w:sz="0" w:space="0" w:color="auto"/>
            <w:right w:val="none" w:sz="0" w:space="0" w:color="auto"/>
          </w:divBdr>
        </w:div>
        <w:div w:id="1476682583">
          <w:marLeft w:val="446"/>
          <w:marRight w:val="0"/>
          <w:marTop w:val="0"/>
          <w:marBottom w:val="0"/>
          <w:divBdr>
            <w:top w:val="none" w:sz="0" w:space="0" w:color="auto"/>
            <w:left w:val="none" w:sz="0" w:space="0" w:color="auto"/>
            <w:bottom w:val="none" w:sz="0" w:space="0" w:color="auto"/>
            <w:right w:val="none" w:sz="0" w:space="0" w:color="auto"/>
          </w:divBdr>
        </w:div>
      </w:divsChild>
    </w:div>
    <w:div w:id="1037201711">
      <w:bodyDiv w:val="1"/>
      <w:marLeft w:val="0"/>
      <w:marRight w:val="0"/>
      <w:marTop w:val="0"/>
      <w:marBottom w:val="0"/>
      <w:divBdr>
        <w:top w:val="none" w:sz="0" w:space="0" w:color="auto"/>
        <w:left w:val="none" w:sz="0" w:space="0" w:color="auto"/>
        <w:bottom w:val="none" w:sz="0" w:space="0" w:color="auto"/>
        <w:right w:val="none" w:sz="0" w:space="0" w:color="auto"/>
      </w:divBdr>
      <w:divsChild>
        <w:div w:id="1922062389">
          <w:marLeft w:val="0"/>
          <w:marRight w:val="0"/>
          <w:marTop w:val="0"/>
          <w:marBottom w:val="0"/>
          <w:divBdr>
            <w:top w:val="none" w:sz="0" w:space="0" w:color="auto"/>
            <w:left w:val="none" w:sz="0" w:space="0" w:color="auto"/>
            <w:bottom w:val="none" w:sz="0" w:space="0" w:color="auto"/>
            <w:right w:val="none" w:sz="0" w:space="0" w:color="auto"/>
          </w:divBdr>
          <w:divsChild>
            <w:div w:id="1395935159">
              <w:marLeft w:val="0"/>
              <w:marRight w:val="0"/>
              <w:marTop w:val="0"/>
              <w:marBottom w:val="0"/>
              <w:divBdr>
                <w:top w:val="none" w:sz="0" w:space="0" w:color="auto"/>
                <w:left w:val="none" w:sz="0" w:space="0" w:color="auto"/>
                <w:bottom w:val="none" w:sz="0" w:space="0" w:color="auto"/>
                <w:right w:val="none" w:sz="0" w:space="0" w:color="auto"/>
              </w:divBdr>
            </w:div>
            <w:div w:id="1723091196">
              <w:marLeft w:val="0"/>
              <w:marRight w:val="0"/>
              <w:marTop w:val="0"/>
              <w:marBottom w:val="0"/>
              <w:divBdr>
                <w:top w:val="none" w:sz="0" w:space="0" w:color="auto"/>
                <w:left w:val="none" w:sz="0" w:space="0" w:color="auto"/>
                <w:bottom w:val="none" w:sz="0" w:space="0" w:color="auto"/>
                <w:right w:val="none" w:sz="0" w:space="0" w:color="auto"/>
              </w:divBdr>
            </w:div>
            <w:div w:id="1993633789">
              <w:marLeft w:val="0"/>
              <w:marRight w:val="0"/>
              <w:marTop w:val="0"/>
              <w:marBottom w:val="0"/>
              <w:divBdr>
                <w:top w:val="none" w:sz="0" w:space="0" w:color="auto"/>
                <w:left w:val="none" w:sz="0" w:space="0" w:color="auto"/>
                <w:bottom w:val="none" w:sz="0" w:space="0" w:color="auto"/>
                <w:right w:val="none" w:sz="0" w:space="0" w:color="auto"/>
              </w:divBdr>
            </w:div>
            <w:div w:id="1932543257">
              <w:marLeft w:val="0"/>
              <w:marRight w:val="0"/>
              <w:marTop w:val="0"/>
              <w:marBottom w:val="0"/>
              <w:divBdr>
                <w:top w:val="none" w:sz="0" w:space="0" w:color="auto"/>
                <w:left w:val="none" w:sz="0" w:space="0" w:color="auto"/>
                <w:bottom w:val="none" w:sz="0" w:space="0" w:color="auto"/>
                <w:right w:val="none" w:sz="0" w:space="0" w:color="auto"/>
              </w:divBdr>
            </w:div>
          </w:divsChild>
        </w:div>
        <w:div w:id="867718428">
          <w:marLeft w:val="0"/>
          <w:marRight w:val="0"/>
          <w:marTop w:val="0"/>
          <w:marBottom w:val="0"/>
          <w:divBdr>
            <w:top w:val="none" w:sz="0" w:space="0" w:color="auto"/>
            <w:left w:val="none" w:sz="0" w:space="0" w:color="auto"/>
            <w:bottom w:val="none" w:sz="0" w:space="0" w:color="auto"/>
            <w:right w:val="none" w:sz="0" w:space="0" w:color="auto"/>
          </w:divBdr>
          <w:divsChild>
            <w:div w:id="376661340">
              <w:marLeft w:val="0"/>
              <w:marRight w:val="0"/>
              <w:marTop w:val="0"/>
              <w:marBottom w:val="0"/>
              <w:divBdr>
                <w:top w:val="none" w:sz="0" w:space="0" w:color="auto"/>
                <w:left w:val="none" w:sz="0" w:space="0" w:color="auto"/>
                <w:bottom w:val="none" w:sz="0" w:space="0" w:color="auto"/>
                <w:right w:val="none" w:sz="0" w:space="0" w:color="auto"/>
              </w:divBdr>
              <w:divsChild>
                <w:div w:id="35127788">
                  <w:marLeft w:val="0"/>
                  <w:marRight w:val="0"/>
                  <w:marTop w:val="0"/>
                  <w:marBottom w:val="0"/>
                  <w:divBdr>
                    <w:top w:val="none" w:sz="0" w:space="0" w:color="auto"/>
                    <w:left w:val="none" w:sz="0" w:space="0" w:color="auto"/>
                    <w:bottom w:val="none" w:sz="0" w:space="0" w:color="auto"/>
                    <w:right w:val="none" w:sz="0" w:space="0" w:color="auto"/>
                  </w:divBdr>
                </w:div>
                <w:div w:id="8726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48705">
      <w:bodyDiv w:val="1"/>
      <w:marLeft w:val="0"/>
      <w:marRight w:val="0"/>
      <w:marTop w:val="0"/>
      <w:marBottom w:val="0"/>
      <w:divBdr>
        <w:top w:val="none" w:sz="0" w:space="0" w:color="auto"/>
        <w:left w:val="none" w:sz="0" w:space="0" w:color="auto"/>
        <w:bottom w:val="none" w:sz="0" w:space="0" w:color="auto"/>
        <w:right w:val="none" w:sz="0" w:space="0" w:color="auto"/>
      </w:divBdr>
    </w:div>
    <w:div w:id="1381124098">
      <w:bodyDiv w:val="1"/>
      <w:marLeft w:val="0"/>
      <w:marRight w:val="0"/>
      <w:marTop w:val="0"/>
      <w:marBottom w:val="0"/>
      <w:divBdr>
        <w:top w:val="none" w:sz="0" w:space="0" w:color="auto"/>
        <w:left w:val="none" w:sz="0" w:space="0" w:color="auto"/>
        <w:bottom w:val="none" w:sz="0" w:space="0" w:color="auto"/>
        <w:right w:val="none" w:sz="0" w:space="0" w:color="auto"/>
      </w:divBdr>
      <w:divsChild>
        <w:div w:id="1330326801">
          <w:marLeft w:val="446"/>
          <w:marRight w:val="0"/>
          <w:marTop w:val="0"/>
          <w:marBottom w:val="0"/>
          <w:divBdr>
            <w:top w:val="none" w:sz="0" w:space="0" w:color="auto"/>
            <w:left w:val="none" w:sz="0" w:space="0" w:color="auto"/>
            <w:bottom w:val="none" w:sz="0" w:space="0" w:color="auto"/>
            <w:right w:val="none" w:sz="0" w:space="0" w:color="auto"/>
          </w:divBdr>
        </w:div>
        <w:div w:id="706224760">
          <w:marLeft w:val="446"/>
          <w:marRight w:val="0"/>
          <w:marTop w:val="0"/>
          <w:marBottom w:val="0"/>
          <w:divBdr>
            <w:top w:val="none" w:sz="0" w:space="0" w:color="auto"/>
            <w:left w:val="none" w:sz="0" w:space="0" w:color="auto"/>
            <w:bottom w:val="none" w:sz="0" w:space="0" w:color="auto"/>
            <w:right w:val="none" w:sz="0" w:space="0" w:color="auto"/>
          </w:divBdr>
        </w:div>
        <w:div w:id="364982650">
          <w:marLeft w:val="446"/>
          <w:marRight w:val="0"/>
          <w:marTop w:val="0"/>
          <w:marBottom w:val="0"/>
          <w:divBdr>
            <w:top w:val="none" w:sz="0" w:space="0" w:color="auto"/>
            <w:left w:val="none" w:sz="0" w:space="0" w:color="auto"/>
            <w:bottom w:val="none" w:sz="0" w:space="0" w:color="auto"/>
            <w:right w:val="none" w:sz="0" w:space="0" w:color="auto"/>
          </w:divBdr>
        </w:div>
        <w:div w:id="1306349181">
          <w:marLeft w:val="446"/>
          <w:marRight w:val="0"/>
          <w:marTop w:val="0"/>
          <w:marBottom w:val="0"/>
          <w:divBdr>
            <w:top w:val="none" w:sz="0" w:space="0" w:color="auto"/>
            <w:left w:val="none" w:sz="0" w:space="0" w:color="auto"/>
            <w:bottom w:val="none" w:sz="0" w:space="0" w:color="auto"/>
            <w:right w:val="none" w:sz="0" w:space="0" w:color="auto"/>
          </w:divBdr>
        </w:div>
        <w:div w:id="1602839591">
          <w:marLeft w:val="446"/>
          <w:marRight w:val="0"/>
          <w:marTop w:val="0"/>
          <w:marBottom w:val="0"/>
          <w:divBdr>
            <w:top w:val="none" w:sz="0" w:space="0" w:color="auto"/>
            <w:left w:val="none" w:sz="0" w:space="0" w:color="auto"/>
            <w:bottom w:val="none" w:sz="0" w:space="0" w:color="auto"/>
            <w:right w:val="none" w:sz="0" w:space="0" w:color="auto"/>
          </w:divBdr>
        </w:div>
      </w:divsChild>
    </w:div>
    <w:div w:id="1484079837">
      <w:bodyDiv w:val="1"/>
      <w:marLeft w:val="0"/>
      <w:marRight w:val="0"/>
      <w:marTop w:val="0"/>
      <w:marBottom w:val="0"/>
      <w:divBdr>
        <w:top w:val="none" w:sz="0" w:space="0" w:color="auto"/>
        <w:left w:val="none" w:sz="0" w:space="0" w:color="auto"/>
        <w:bottom w:val="none" w:sz="0" w:space="0" w:color="auto"/>
        <w:right w:val="none" w:sz="0" w:space="0" w:color="auto"/>
      </w:divBdr>
      <w:divsChild>
        <w:div w:id="1433553943">
          <w:marLeft w:val="446"/>
          <w:marRight w:val="0"/>
          <w:marTop w:val="0"/>
          <w:marBottom w:val="0"/>
          <w:divBdr>
            <w:top w:val="none" w:sz="0" w:space="0" w:color="auto"/>
            <w:left w:val="none" w:sz="0" w:space="0" w:color="auto"/>
            <w:bottom w:val="none" w:sz="0" w:space="0" w:color="auto"/>
            <w:right w:val="none" w:sz="0" w:space="0" w:color="auto"/>
          </w:divBdr>
        </w:div>
        <w:div w:id="1557013949">
          <w:marLeft w:val="446"/>
          <w:marRight w:val="0"/>
          <w:marTop w:val="0"/>
          <w:marBottom w:val="0"/>
          <w:divBdr>
            <w:top w:val="none" w:sz="0" w:space="0" w:color="auto"/>
            <w:left w:val="none" w:sz="0" w:space="0" w:color="auto"/>
            <w:bottom w:val="none" w:sz="0" w:space="0" w:color="auto"/>
            <w:right w:val="none" w:sz="0" w:space="0" w:color="auto"/>
          </w:divBdr>
        </w:div>
      </w:divsChild>
    </w:div>
    <w:div w:id="1532113155">
      <w:bodyDiv w:val="1"/>
      <w:marLeft w:val="0"/>
      <w:marRight w:val="0"/>
      <w:marTop w:val="0"/>
      <w:marBottom w:val="0"/>
      <w:divBdr>
        <w:top w:val="none" w:sz="0" w:space="0" w:color="auto"/>
        <w:left w:val="none" w:sz="0" w:space="0" w:color="auto"/>
        <w:bottom w:val="none" w:sz="0" w:space="0" w:color="auto"/>
        <w:right w:val="none" w:sz="0" w:space="0" w:color="auto"/>
      </w:divBdr>
      <w:divsChild>
        <w:div w:id="131414328">
          <w:marLeft w:val="0"/>
          <w:marRight w:val="0"/>
          <w:marTop w:val="0"/>
          <w:marBottom w:val="0"/>
          <w:divBdr>
            <w:top w:val="none" w:sz="0" w:space="0" w:color="auto"/>
            <w:left w:val="none" w:sz="0" w:space="0" w:color="auto"/>
            <w:bottom w:val="none" w:sz="0" w:space="0" w:color="auto"/>
            <w:right w:val="none" w:sz="0" w:space="0" w:color="auto"/>
          </w:divBdr>
        </w:div>
        <w:div w:id="572588481">
          <w:marLeft w:val="0"/>
          <w:marRight w:val="0"/>
          <w:marTop w:val="0"/>
          <w:marBottom w:val="0"/>
          <w:divBdr>
            <w:top w:val="none" w:sz="0" w:space="0" w:color="auto"/>
            <w:left w:val="none" w:sz="0" w:space="0" w:color="auto"/>
            <w:bottom w:val="none" w:sz="0" w:space="0" w:color="auto"/>
            <w:right w:val="none" w:sz="0" w:space="0" w:color="auto"/>
          </w:divBdr>
        </w:div>
        <w:div w:id="1062679862">
          <w:marLeft w:val="0"/>
          <w:marRight w:val="0"/>
          <w:marTop w:val="0"/>
          <w:marBottom w:val="0"/>
          <w:divBdr>
            <w:top w:val="none" w:sz="0" w:space="0" w:color="auto"/>
            <w:left w:val="none" w:sz="0" w:space="0" w:color="auto"/>
            <w:bottom w:val="none" w:sz="0" w:space="0" w:color="auto"/>
            <w:right w:val="none" w:sz="0" w:space="0" w:color="auto"/>
          </w:divBdr>
        </w:div>
        <w:div w:id="2034574887">
          <w:marLeft w:val="0"/>
          <w:marRight w:val="0"/>
          <w:marTop w:val="0"/>
          <w:marBottom w:val="0"/>
          <w:divBdr>
            <w:top w:val="none" w:sz="0" w:space="0" w:color="auto"/>
            <w:left w:val="none" w:sz="0" w:space="0" w:color="auto"/>
            <w:bottom w:val="none" w:sz="0" w:space="0" w:color="auto"/>
            <w:right w:val="none" w:sz="0" w:space="0" w:color="auto"/>
          </w:divBdr>
        </w:div>
        <w:div w:id="900798189">
          <w:marLeft w:val="0"/>
          <w:marRight w:val="0"/>
          <w:marTop w:val="0"/>
          <w:marBottom w:val="0"/>
          <w:divBdr>
            <w:top w:val="none" w:sz="0" w:space="0" w:color="auto"/>
            <w:left w:val="none" w:sz="0" w:space="0" w:color="auto"/>
            <w:bottom w:val="none" w:sz="0" w:space="0" w:color="auto"/>
            <w:right w:val="none" w:sz="0" w:space="0" w:color="auto"/>
          </w:divBdr>
        </w:div>
        <w:div w:id="591813288">
          <w:marLeft w:val="0"/>
          <w:marRight w:val="0"/>
          <w:marTop w:val="0"/>
          <w:marBottom w:val="0"/>
          <w:divBdr>
            <w:top w:val="none" w:sz="0" w:space="0" w:color="auto"/>
            <w:left w:val="none" w:sz="0" w:space="0" w:color="auto"/>
            <w:bottom w:val="none" w:sz="0" w:space="0" w:color="auto"/>
            <w:right w:val="none" w:sz="0" w:space="0" w:color="auto"/>
          </w:divBdr>
        </w:div>
        <w:div w:id="2047753336">
          <w:marLeft w:val="0"/>
          <w:marRight w:val="0"/>
          <w:marTop w:val="0"/>
          <w:marBottom w:val="0"/>
          <w:divBdr>
            <w:top w:val="none" w:sz="0" w:space="0" w:color="auto"/>
            <w:left w:val="none" w:sz="0" w:space="0" w:color="auto"/>
            <w:bottom w:val="none" w:sz="0" w:space="0" w:color="auto"/>
            <w:right w:val="none" w:sz="0" w:space="0" w:color="auto"/>
          </w:divBdr>
        </w:div>
        <w:div w:id="1816095719">
          <w:marLeft w:val="0"/>
          <w:marRight w:val="0"/>
          <w:marTop w:val="0"/>
          <w:marBottom w:val="0"/>
          <w:divBdr>
            <w:top w:val="none" w:sz="0" w:space="0" w:color="auto"/>
            <w:left w:val="none" w:sz="0" w:space="0" w:color="auto"/>
            <w:bottom w:val="none" w:sz="0" w:space="0" w:color="auto"/>
            <w:right w:val="none" w:sz="0" w:space="0" w:color="auto"/>
          </w:divBdr>
        </w:div>
        <w:div w:id="401024831">
          <w:marLeft w:val="0"/>
          <w:marRight w:val="0"/>
          <w:marTop w:val="0"/>
          <w:marBottom w:val="0"/>
          <w:divBdr>
            <w:top w:val="none" w:sz="0" w:space="0" w:color="auto"/>
            <w:left w:val="none" w:sz="0" w:space="0" w:color="auto"/>
            <w:bottom w:val="none" w:sz="0" w:space="0" w:color="auto"/>
            <w:right w:val="none" w:sz="0" w:space="0" w:color="auto"/>
          </w:divBdr>
        </w:div>
        <w:div w:id="2087654030">
          <w:marLeft w:val="0"/>
          <w:marRight w:val="0"/>
          <w:marTop w:val="0"/>
          <w:marBottom w:val="0"/>
          <w:divBdr>
            <w:top w:val="none" w:sz="0" w:space="0" w:color="auto"/>
            <w:left w:val="none" w:sz="0" w:space="0" w:color="auto"/>
            <w:bottom w:val="none" w:sz="0" w:space="0" w:color="auto"/>
            <w:right w:val="none" w:sz="0" w:space="0" w:color="auto"/>
          </w:divBdr>
          <w:divsChild>
            <w:div w:id="978150420">
              <w:marLeft w:val="0"/>
              <w:marRight w:val="0"/>
              <w:marTop w:val="0"/>
              <w:marBottom w:val="0"/>
              <w:divBdr>
                <w:top w:val="none" w:sz="0" w:space="0" w:color="auto"/>
                <w:left w:val="none" w:sz="0" w:space="0" w:color="auto"/>
                <w:bottom w:val="none" w:sz="0" w:space="0" w:color="auto"/>
                <w:right w:val="none" w:sz="0" w:space="0" w:color="auto"/>
              </w:divBdr>
            </w:div>
            <w:div w:id="108009320">
              <w:marLeft w:val="0"/>
              <w:marRight w:val="0"/>
              <w:marTop w:val="0"/>
              <w:marBottom w:val="0"/>
              <w:divBdr>
                <w:top w:val="none" w:sz="0" w:space="0" w:color="auto"/>
                <w:left w:val="none" w:sz="0" w:space="0" w:color="auto"/>
                <w:bottom w:val="none" w:sz="0" w:space="0" w:color="auto"/>
                <w:right w:val="none" w:sz="0" w:space="0" w:color="auto"/>
              </w:divBdr>
            </w:div>
            <w:div w:id="1838692066">
              <w:marLeft w:val="0"/>
              <w:marRight w:val="0"/>
              <w:marTop w:val="0"/>
              <w:marBottom w:val="0"/>
              <w:divBdr>
                <w:top w:val="none" w:sz="0" w:space="0" w:color="auto"/>
                <w:left w:val="none" w:sz="0" w:space="0" w:color="auto"/>
                <w:bottom w:val="none" w:sz="0" w:space="0" w:color="auto"/>
                <w:right w:val="none" w:sz="0" w:space="0" w:color="auto"/>
              </w:divBdr>
            </w:div>
            <w:div w:id="57367298">
              <w:marLeft w:val="0"/>
              <w:marRight w:val="0"/>
              <w:marTop w:val="0"/>
              <w:marBottom w:val="0"/>
              <w:divBdr>
                <w:top w:val="none" w:sz="0" w:space="0" w:color="auto"/>
                <w:left w:val="none" w:sz="0" w:space="0" w:color="auto"/>
                <w:bottom w:val="none" w:sz="0" w:space="0" w:color="auto"/>
                <w:right w:val="none" w:sz="0" w:space="0" w:color="auto"/>
              </w:divBdr>
            </w:div>
          </w:divsChild>
        </w:div>
        <w:div w:id="595670409">
          <w:marLeft w:val="0"/>
          <w:marRight w:val="0"/>
          <w:marTop w:val="0"/>
          <w:marBottom w:val="0"/>
          <w:divBdr>
            <w:top w:val="none" w:sz="0" w:space="0" w:color="auto"/>
            <w:left w:val="none" w:sz="0" w:space="0" w:color="auto"/>
            <w:bottom w:val="none" w:sz="0" w:space="0" w:color="auto"/>
            <w:right w:val="none" w:sz="0" w:space="0" w:color="auto"/>
          </w:divBdr>
          <w:divsChild>
            <w:div w:id="1924952213">
              <w:marLeft w:val="0"/>
              <w:marRight w:val="0"/>
              <w:marTop w:val="0"/>
              <w:marBottom w:val="0"/>
              <w:divBdr>
                <w:top w:val="none" w:sz="0" w:space="0" w:color="auto"/>
                <w:left w:val="none" w:sz="0" w:space="0" w:color="auto"/>
                <w:bottom w:val="none" w:sz="0" w:space="0" w:color="auto"/>
                <w:right w:val="none" w:sz="0" w:space="0" w:color="auto"/>
              </w:divBdr>
              <w:divsChild>
                <w:div w:id="1873569437">
                  <w:marLeft w:val="0"/>
                  <w:marRight w:val="0"/>
                  <w:marTop w:val="0"/>
                  <w:marBottom w:val="0"/>
                  <w:divBdr>
                    <w:top w:val="none" w:sz="0" w:space="0" w:color="auto"/>
                    <w:left w:val="none" w:sz="0" w:space="0" w:color="auto"/>
                    <w:bottom w:val="none" w:sz="0" w:space="0" w:color="auto"/>
                    <w:right w:val="none" w:sz="0" w:space="0" w:color="auto"/>
                  </w:divBdr>
                </w:div>
                <w:div w:id="12967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2853">
      <w:bodyDiv w:val="1"/>
      <w:marLeft w:val="0"/>
      <w:marRight w:val="0"/>
      <w:marTop w:val="0"/>
      <w:marBottom w:val="0"/>
      <w:divBdr>
        <w:top w:val="none" w:sz="0" w:space="0" w:color="auto"/>
        <w:left w:val="none" w:sz="0" w:space="0" w:color="auto"/>
        <w:bottom w:val="none" w:sz="0" w:space="0" w:color="auto"/>
        <w:right w:val="none" w:sz="0" w:space="0" w:color="auto"/>
      </w:divBdr>
    </w:div>
    <w:div w:id="1798913781">
      <w:bodyDiv w:val="1"/>
      <w:marLeft w:val="0"/>
      <w:marRight w:val="0"/>
      <w:marTop w:val="0"/>
      <w:marBottom w:val="0"/>
      <w:divBdr>
        <w:top w:val="none" w:sz="0" w:space="0" w:color="auto"/>
        <w:left w:val="none" w:sz="0" w:space="0" w:color="auto"/>
        <w:bottom w:val="none" w:sz="0" w:space="0" w:color="auto"/>
        <w:right w:val="none" w:sz="0" w:space="0" w:color="auto"/>
      </w:divBdr>
      <w:divsChild>
        <w:div w:id="1726250084">
          <w:marLeft w:val="446"/>
          <w:marRight w:val="0"/>
          <w:marTop w:val="0"/>
          <w:marBottom w:val="0"/>
          <w:divBdr>
            <w:top w:val="none" w:sz="0" w:space="0" w:color="auto"/>
            <w:left w:val="none" w:sz="0" w:space="0" w:color="auto"/>
            <w:bottom w:val="none" w:sz="0" w:space="0" w:color="auto"/>
            <w:right w:val="none" w:sz="0" w:space="0" w:color="auto"/>
          </w:divBdr>
        </w:div>
        <w:div w:id="555775943">
          <w:marLeft w:val="446"/>
          <w:marRight w:val="0"/>
          <w:marTop w:val="0"/>
          <w:marBottom w:val="0"/>
          <w:divBdr>
            <w:top w:val="none" w:sz="0" w:space="0" w:color="auto"/>
            <w:left w:val="none" w:sz="0" w:space="0" w:color="auto"/>
            <w:bottom w:val="none" w:sz="0" w:space="0" w:color="auto"/>
            <w:right w:val="none" w:sz="0" w:space="0" w:color="auto"/>
          </w:divBdr>
        </w:div>
        <w:div w:id="1246299652">
          <w:marLeft w:val="446"/>
          <w:marRight w:val="0"/>
          <w:marTop w:val="0"/>
          <w:marBottom w:val="0"/>
          <w:divBdr>
            <w:top w:val="none" w:sz="0" w:space="0" w:color="auto"/>
            <w:left w:val="none" w:sz="0" w:space="0" w:color="auto"/>
            <w:bottom w:val="none" w:sz="0" w:space="0" w:color="auto"/>
            <w:right w:val="none" w:sz="0" w:space="0" w:color="auto"/>
          </w:divBdr>
        </w:div>
        <w:div w:id="894395521">
          <w:marLeft w:val="446"/>
          <w:marRight w:val="0"/>
          <w:marTop w:val="0"/>
          <w:marBottom w:val="0"/>
          <w:divBdr>
            <w:top w:val="none" w:sz="0" w:space="0" w:color="auto"/>
            <w:left w:val="none" w:sz="0" w:space="0" w:color="auto"/>
            <w:bottom w:val="none" w:sz="0" w:space="0" w:color="auto"/>
            <w:right w:val="none" w:sz="0" w:space="0" w:color="auto"/>
          </w:divBdr>
        </w:div>
        <w:div w:id="1987854016">
          <w:marLeft w:val="446"/>
          <w:marRight w:val="0"/>
          <w:marTop w:val="0"/>
          <w:marBottom w:val="0"/>
          <w:divBdr>
            <w:top w:val="none" w:sz="0" w:space="0" w:color="auto"/>
            <w:left w:val="none" w:sz="0" w:space="0" w:color="auto"/>
            <w:bottom w:val="none" w:sz="0" w:space="0" w:color="auto"/>
            <w:right w:val="none" w:sz="0" w:space="0" w:color="auto"/>
          </w:divBdr>
        </w:div>
      </w:divsChild>
    </w:div>
    <w:div w:id="1864204166">
      <w:bodyDiv w:val="1"/>
      <w:marLeft w:val="0"/>
      <w:marRight w:val="0"/>
      <w:marTop w:val="0"/>
      <w:marBottom w:val="0"/>
      <w:divBdr>
        <w:top w:val="none" w:sz="0" w:space="0" w:color="auto"/>
        <w:left w:val="none" w:sz="0" w:space="0" w:color="auto"/>
        <w:bottom w:val="none" w:sz="0" w:space="0" w:color="auto"/>
        <w:right w:val="none" w:sz="0" w:space="0" w:color="auto"/>
      </w:divBdr>
      <w:divsChild>
        <w:div w:id="1772893495">
          <w:marLeft w:val="0"/>
          <w:marRight w:val="0"/>
          <w:marTop w:val="0"/>
          <w:marBottom w:val="0"/>
          <w:divBdr>
            <w:top w:val="none" w:sz="0" w:space="0" w:color="auto"/>
            <w:left w:val="none" w:sz="0" w:space="0" w:color="auto"/>
            <w:bottom w:val="none" w:sz="0" w:space="0" w:color="auto"/>
            <w:right w:val="none" w:sz="0" w:space="0" w:color="auto"/>
          </w:divBdr>
        </w:div>
        <w:div w:id="408574730">
          <w:marLeft w:val="0"/>
          <w:marRight w:val="0"/>
          <w:marTop w:val="0"/>
          <w:marBottom w:val="0"/>
          <w:divBdr>
            <w:top w:val="none" w:sz="0" w:space="0" w:color="auto"/>
            <w:left w:val="none" w:sz="0" w:space="0" w:color="auto"/>
            <w:bottom w:val="none" w:sz="0" w:space="0" w:color="auto"/>
            <w:right w:val="none" w:sz="0" w:space="0" w:color="auto"/>
          </w:divBdr>
        </w:div>
        <w:div w:id="800877842">
          <w:marLeft w:val="0"/>
          <w:marRight w:val="0"/>
          <w:marTop w:val="0"/>
          <w:marBottom w:val="0"/>
          <w:divBdr>
            <w:top w:val="none" w:sz="0" w:space="0" w:color="auto"/>
            <w:left w:val="none" w:sz="0" w:space="0" w:color="auto"/>
            <w:bottom w:val="none" w:sz="0" w:space="0" w:color="auto"/>
            <w:right w:val="none" w:sz="0" w:space="0" w:color="auto"/>
          </w:divBdr>
        </w:div>
        <w:div w:id="107043682">
          <w:marLeft w:val="0"/>
          <w:marRight w:val="0"/>
          <w:marTop w:val="0"/>
          <w:marBottom w:val="0"/>
          <w:divBdr>
            <w:top w:val="none" w:sz="0" w:space="0" w:color="auto"/>
            <w:left w:val="none" w:sz="0" w:space="0" w:color="auto"/>
            <w:bottom w:val="none" w:sz="0" w:space="0" w:color="auto"/>
            <w:right w:val="none" w:sz="0" w:space="0" w:color="auto"/>
          </w:divBdr>
        </w:div>
        <w:div w:id="1780026447">
          <w:marLeft w:val="0"/>
          <w:marRight w:val="0"/>
          <w:marTop w:val="0"/>
          <w:marBottom w:val="0"/>
          <w:divBdr>
            <w:top w:val="none" w:sz="0" w:space="0" w:color="auto"/>
            <w:left w:val="none" w:sz="0" w:space="0" w:color="auto"/>
            <w:bottom w:val="none" w:sz="0" w:space="0" w:color="auto"/>
            <w:right w:val="none" w:sz="0" w:space="0" w:color="auto"/>
          </w:divBdr>
        </w:div>
        <w:div w:id="744644638">
          <w:marLeft w:val="0"/>
          <w:marRight w:val="0"/>
          <w:marTop w:val="0"/>
          <w:marBottom w:val="0"/>
          <w:divBdr>
            <w:top w:val="none" w:sz="0" w:space="0" w:color="auto"/>
            <w:left w:val="none" w:sz="0" w:space="0" w:color="auto"/>
            <w:bottom w:val="none" w:sz="0" w:space="0" w:color="auto"/>
            <w:right w:val="none" w:sz="0" w:space="0" w:color="auto"/>
          </w:divBdr>
        </w:div>
        <w:div w:id="1913464316">
          <w:marLeft w:val="0"/>
          <w:marRight w:val="0"/>
          <w:marTop w:val="0"/>
          <w:marBottom w:val="0"/>
          <w:divBdr>
            <w:top w:val="none" w:sz="0" w:space="0" w:color="auto"/>
            <w:left w:val="none" w:sz="0" w:space="0" w:color="auto"/>
            <w:bottom w:val="none" w:sz="0" w:space="0" w:color="auto"/>
            <w:right w:val="none" w:sz="0" w:space="0" w:color="auto"/>
          </w:divBdr>
        </w:div>
        <w:div w:id="1413434992">
          <w:marLeft w:val="0"/>
          <w:marRight w:val="0"/>
          <w:marTop w:val="0"/>
          <w:marBottom w:val="0"/>
          <w:divBdr>
            <w:top w:val="none" w:sz="0" w:space="0" w:color="auto"/>
            <w:left w:val="none" w:sz="0" w:space="0" w:color="auto"/>
            <w:bottom w:val="none" w:sz="0" w:space="0" w:color="auto"/>
            <w:right w:val="none" w:sz="0" w:space="0" w:color="auto"/>
          </w:divBdr>
        </w:div>
        <w:div w:id="1043603503">
          <w:marLeft w:val="0"/>
          <w:marRight w:val="0"/>
          <w:marTop w:val="0"/>
          <w:marBottom w:val="0"/>
          <w:divBdr>
            <w:top w:val="none" w:sz="0" w:space="0" w:color="auto"/>
            <w:left w:val="none" w:sz="0" w:space="0" w:color="auto"/>
            <w:bottom w:val="none" w:sz="0" w:space="0" w:color="auto"/>
            <w:right w:val="none" w:sz="0" w:space="0" w:color="auto"/>
          </w:divBdr>
        </w:div>
        <w:div w:id="1724057348">
          <w:marLeft w:val="0"/>
          <w:marRight w:val="0"/>
          <w:marTop w:val="0"/>
          <w:marBottom w:val="0"/>
          <w:divBdr>
            <w:top w:val="none" w:sz="0" w:space="0" w:color="auto"/>
            <w:left w:val="none" w:sz="0" w:space="0" w:color="auto"/>
            <w:bottom w:val="none" w:sz="0" w:space="0" w:color="auto"/>
            <w:right w:val="none" w:sz="0" w:space="0" w:color="auto"/>
          </w:divBdr>
          <w:divsChild>
            <w:div w:id="822428600">
              <w:marLeft w:val="0"/>
              <w:marRight w:val="0"/>
              <w:marTop w:val="0"/>
              <w:marBottom w:val="0"/>
              <w:divBdr>
                <w:top w:val="none" w:sz="0" w:space="0" w:color="auto"/>
                <w:left w:val="none" w:sz="0" w:space="0" w:color="auto"/>
                <w:bottom w:val="none" w:sz="0" w:space="0" w:color="auto"/>
                <w:right w:val="none" w:sz="0" w:space="0" w:color="auto"/>
              </w:divBdr>
            </w:div>
            <w:div w:id="2012367081">
              <w:marLeft w:val="0"/>
              <w:marRight w:val="0"/>
              <w:marTop w:val="0"/>
              <w:marBottom w:val="0"/>
              <w:divBdr>
                <w:top w:val="none" w:sz="0" w:space="0" w:color="auto"/>
                <w:left w:val="none" w:sz="0" w:space="0" w:color="auto"/>
                <w:bottom w:val="none" w:sz="0" w:space="0" w:color="auto"/>
                <w:right w:val="none" w:sz="0" w:space="0" w:color="auto"/>
              </w:divBdr>
            </w:div>
            <w:div w:id="557664058">
              <w:marLeft w:val="0"/>
              <w:marRight w:val="0"/>
              <w:marTop w:val="0"/>
              <w:marBottom w:val="0"/>
              <w:divBdr>
                <w:top w:val="none" w:sz="0" w:space="0" w:color="auto"/>
                <w:left w:val="none" w:sz="0" w:space="0" w:color="auto"/>
                <w:bottom w:val="none" w:sz="0" w:space="0" w:color="auto"/>
                <w:right w:val="none" w:sz="0" w:space="0" w:color="auto"/>
              </w:divBdr>
            </w:div>
            <w:div w:id="591470193">
              <w:marLeft w:val="0"/>
              <w:marRight w:val="0"/>
              <w:marTop w:val="0"/>
              <w:marBottom w:val="0"/>
              <w:divBdr>
                <w:top w:val="none" w:sz="0" w:space="0" w:color="auto"/>
                <w:left w:val="none" w:sz="0" w:space="0" w:color="auto"/>
                <w:bottom w:val="none" w:sz="0" w:space="0" w:color="auto"/>
                <w:right w:val="none" w:sz="0" w:space="0" w:color="auto"/>
              </w:divBdr>
            </w:div>
          </w:divsChild>
        </w:div>
        <w:div w:id="320158016">
          <w:marLeft w:val="0"/>
          <w:marRight w:val="0"/>
          <w:marTop w:val="0"/>
          <w:marBottom w:val="0"/>
          <w:divBdr>
            <w:top w:val="none" w:sz="0" w:space="0" w:color="auto"/>
            <w:left w:val="none" w:sz="0" w:space="0" w:color="auto"/>
            <w:bottom w:val="none" w:sz="0" w:space="0" w:color="auto"/>
            <w:right w:val="none" w:sz="0" w:space="0" w:color="auto"/>
          </w:divBdr>
          <w:divsChild>
            <w:div w:id="1323896843">
              <w:marLeft w:val="0"/>
              <w:marRight w:val="0"/>
              <w:marTop w:val="0"/>
              <w:marBottom w:val="0"/>
              <w:divBdr>
                <w:top w:val="none" w:sz="0" w:space="0" w:color="auto"/>
                <w:left w:val="none" w:sz="0" w:space="0" w:color="auto"/>
                <w:bottom w:val="none" w:sz="0" w:space="0" w:color="auto"/>
                <w:right w:val="none" w:sz="0" w:space="0" w:color="auto"/>
              </w:divBdr>
              <w:divsChild>
                <w:div w:id="613251615">
                  <w:marLeft w:val="0"/>
                  <w:marRight w:val="0"/>
                  <w:marTop w:val="0"/>
                  <w:marBottom w:val="0"/>
                  <w:divBdr>
                    <w:top w:val="none" w:sz="0" w:space="0" w:color="auto"/>
                    <w:left w:val="none" w:sz="0" w:space="0" w:color="auto"/>
                    <w:bottom w:val="none" w:sz="0" w:space="0" w:color="auto"/>
                    <w:right w:val="none" w:sz="0" w:space="0" w:color="auto"/>
                  </w:divBdr>
                </w:div>
                <w:div w:id="53106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16223">
      <w:bodyDiv w:val="1"/>
      <w:marLeft w:val="0"/>
      <w:marRight w:val="0"/>
      <w:marTop w:val="0"/>
      <w:marBottom w:val="0"/>
      <w:divBdr>
        <w:top w:val="none" w:sz="0" w:space="0" w:color="auto"/>
        <w:left w:val="none" w:sz="0" w:space="0" w:color="auto"/>
        <w:bottom w:val="none" w:sz="0" w:space="0" w:color="auto"/>
        <w:right w:val="none" w:sz="0" w:space="0" w:color="auto"/>
      </w:divBdr>
    </w:div>
    <w:div w:id="2087721295">
      <w:bodyDiv w:val="1"/>
      <w:marLeft w:val="0"/>
      <w:marRight w:val="0"/>
      <w:marTop w:val="0"/>
      <w:marBottom w:val="0"/>
      <w:divBdr>
        <w:top w:val="none" w:sz="0" w:space="0" w:color="auto"/>
        <w:left w:val="none" w:sz="0" w:space="0" w:color="auto"/>
        <w:bottom w:val="none" w:sz="0" w:space="0" w:color="auto"/>
        <w:right w:val="none" w:sz="0" w:space="0" w:color="auto"/>
      </w:divBdr>
      <w:divsChild>
        <w:div w:id="449446011">
          <w:marLeft w:val="446"/>
          <w:marRight w:val="0"/>
          <w:marTop w:val="0"/>
          <w:marBottom w:val="0"/>
          <w:divBdr>
            <w:top w:val="none" w:sz="0" w:space="0" w:color="auto"/>
            <w:left w:val="none" w:sz="0" w:space="0" w:color="auto"/>
            <w:bottom w:val="none" w:sz="0" w:space="0" w:color="auto"/>
            <w:right w:val="none" w:sz="0" w:space="0" w:color="auto"/>
          </w:divBdr>
        </w:div>
        <w:div w:id="1227885405">
          <w:marLeft w:val="446"/>
          <w:marRight w:val="0"/>
          <w:marTop w:val="0"/>
          <w:marBottom w:val="0"/>
          <w:divBdr>
            <w:top w:val="none" w:sz="0" w:space="0" w:color="auto"/>
            <w:left w:val="none" w:sz="0" w:space="0" w:color="auto"/>
            <w:bottom w:val="none" w:sz="0" w:space="0" w:color="auto"/>
            <w:right w:val="none" w:sz="0" w:space="0" w:color="auto"/>
          </w:divBdr>
        </w:div>
        <w:div w:id="168756282">
          <w:marLeft w:val="446"/>
          <w:marRight w:val="0"/>
          <w:marTop w:val="0"/>
          <w:marBottom w:val="0"/>
          <w:divBdr>
            <w:top w:val="none" w:sz="0" w:space="0" w:color="auto"/>
            <w:left w:val="none" w:sz="0" w:space="0" w:color="auto"/>
            <w:bottom w:val="none" w:sz="0" w:space="0" w:color="auto"/>
            <w:right w:val="none" w:sz="0" w:space="0" w:color="auto"/>
          </w:divBdr>
        </w:div>
        <w:div w:id="84082861">
          <w:marLeft w:val="44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8.em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hyperlink" Target="mailto:hans@surfnet.nl" TargetMode="External"/><Relationship Id="rId14" Type="http://schemas.openxmlformats.org/officeDocument/2006/relationships/hyperlink" Target="mailto:macauley@es.net" TargetMode="External"/><Relationship Id="rId15" Type="http://schemas.openxmlformats.org/officeDocument/2006/relationships/hyperlink" Target="mailto:macauley@es.net" TargetMode="External"/><Relationship Id="rId16" Type="http://schemas.openxmlformats.org/officeDocument/2006/relationships/hyperlink" Target="mailto:thor@nordu.net" TargetMode="External"/><Relationship Id="rId17" Type="http://schemas.openxmlformats.org/officeDocument/2006/relationships/image" Target="media/image5.emf"/><Relationship Id="rId18" Type="http://schemas.openxmlformats.org/officeDocument/2006/relationships/image" Target="media/image6.png"/><Relationship Id="rId19" Type="http://schemas.openxmlformats.org/officeDocument/2006/relationships/image" Target="media/image7.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7</Pages>
  <Words>1739</Words>
  <Characters>9914</Characters>
  <Application>Microsoft Macintosh Word</Application>
  <DocSecurity>0</DocSecurity>
  <Lines>82</Lines>
  <Paragraphs>23</Paragraphs>
  <ScaleCrop>false</ScaleCrop>
  <Company>SURFnet</Company>
  <LinksUpToDate>false</LinksUpToDate>
  <CharactersWithSpaces>11630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Trompert</dc:creator>
  <cp:keywords/>
  <dc:description/>
  <cp:lastModifiedBy>Hans Trompert</cp:lastModifiedBy>
  <cp:revision>8</cp:revision>
  <dcterms:created xsi:type="dcterms:W3CDTF">2014-06-17T08:18:00Z</dcterms:created>
  <dcterms:modified xsi:type="dcterms:W3CDTF">2014-08-27T12:46:00Z</dcterms:modified>
</cp:coreProperties>
</file>