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D7" w:rsidRDefault="00007B97" w:rsidP="009218D7">
      <w:pPr>
        <w:pStyle w:val="Heading1"/>
      </w:pPr>
      <w:r>
        <w:t>Service Termination Point</w:t>
      </w:r>
      <w:r w:rsidR="00F21C3A">
        <w:t>s</w:t>
      </w:r>
      <w:r>
        <w:t xml:space="preserve"> (</w:t>
      </w:r>
      <w:r w:rsidR="0034394F">
        <w:t>STP</w:t>
      </w:r>
      <w:r w:rsidR="00F21C3A">
        <w:t>s</w:t>
      </w:r>
      <w:r>
        <w:t>) in NSI</w:t>
      </w: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Scope</w:t>
      </w:r>
    </w:p>
    <w:p w:rsidR="00D94A53" w:rsidRDefault="00007B97" w:rsidP="00CF7127">
      <w:pPr>
        <w:pStyle w:val="NoSpacing"/>
      </w:pPr>
      <w:r>
        <w:t>This document summarises the</w:t>
      </w:r>
      <w:r w:rsidR="00A30F0D">
        <w:t xml:space="preserve"> usage of </w:t>
      </w:r>
      <w:r>
        <w:t xml:space="preserve">STPs in NSI.  </w:t>
      </w:r>
      <w:r w:rsidR="00975B63">
        <w:t>On</w:t>
      </w:r>
      <w:r w:rsidR="00A30F0D">
        <w:t>ly the usage of STPs</w:t>
      </w:r>
      <w:r w:rsidR="00CF7127">
        <w:t xml:space="preserve"> in the Connection Service</w:t>
      </w:r>
      <w:r w:rsidR="00975B63">
        <w:t xml:space="preserve"> is considered here</w:t>
      </w:r>
      <w:r w:rsidR="00F21C3A">
        <w:t>, usage of STPs in the Topology S</w:t>
      </w:r>
      <w:r w:rsidR="002B584D">
        <w:t xml:space="preserve">ervice and </w:t>
      </w:r>
      <w:r w:rsidR="00F21C3A">
        <w:t>in the M</w:t>
      </w:r>
      <w:r w:rsidR="002B584D">
        <w:t>onitoring</w:t>
      </w:r>
      <w:r w:rsidR="00F21C3A">
        <w:t xml:space="preserve"> Service is</w:t>
      </w:r>
      <w:r w:rsidR="002B584D">
        <w:t xml:space="preserve"> out of scope</w:t>
      </w:r>
      <w:r w:rsidR="00A30F0D">
        <w:t>.  Th</w:t>
      </w:r>
      <w:r w:rsidR="00CF7127">
        <w:t xml:space="preserve">e details of </w:t>
      </w:r>
      <w:r w:rsidR="002B584D">
        <w:t>how</w:t>
      </w:r>
      <w:r w:rsidR="00CF7127">
        <w:t xml:space="preserve"> STP</w:t>
      </w:r>
      <w:r w:rsidR="002B584D">
        <w:t>s</w:t>
      </w:r>
      <w:r w:rsidR="00CF7127">
        <w:t xml:space="preserve"> map to NML </w:t>
      </w:r>
      <w:r w:rsidR="002B584D">
        <w:t>objects is</w:t>
      </w:r>
      <w:r w:rsidR="00975B63">
        <w:t xml:space="preserve"> </w:t>
      </w:r>
      <w:r w:rsidR="00F21C3A">
        <w:t>described in the NSI T</w:t>
      </w:r>
      <w:r w:rsidR="00CF7127">
        <w:t xml:space="preserve">opology </w:t>
      </w:r>
      <w:r w:rsidR="00F21C3A">
        <w:t>S</w:t>
      </w:r>
      <w:r w:rsidR="00CF7127">
        <w:t>ervice.</w:t>
      </w:r>
      <w:r w:rsidR="00975B63">
        <w:t xml:space="preserve">  </w:t>
      </w:r>
    </w:p>
    <w:p w:rsidR="00D94A53" w:rsidRDefault="00D94A53" w:rsidP="00CF7127">
      <w:pPr>
        <w:pStyle w:val="NoSpacing"/>
      </w:pPr>
    </w:p>
    <w:p w:rsidR="00007B97" w:rsidRDefault="00007B97" w:rsidP="00007B97">
      <w:pPr>
        <w:pStyle w:val="Heading2"/>
      </w:pPr>
      <w:r>
        <w:t>Agreed decisions relating to STPs</w:t>
      </w:r>
    </w:p>
    <w:p w:rsidR="00007B97" w:rsidRDefault="00007B97" w:rsidP="00007B97">
      <w:pPr>
        <w:pStyle w:val="NoSpacing"/>
      </w:pP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NSI framework</w:t>
      </w:r>
    </w:p>
    <w:p w:rsidR="00D16ABC" w:rsidRDefault="00D16ABC" w:rsidP="00007B97">
      <w:pPr>
        <w:pStyle w:val="NoSpacing"/>
        <w:numPr>
          <w:ilvl w:val="0"/>
          <w:numId w:val="4"/>
        </w:numPr>
        <w:ind w:left="426" w:hanging="426"/>
      </w:pPr>
      <w:r>
        <w:t>The following set of services are supported: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Topology Service (TS)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Connection Service (CS)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Monitoring Service (MS)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Discovery Service (DS)</w:t>
      </w:r>
    </w:p>
    <w:p w:rsidR="00884B3B" w:rsidRDefault="00884B3B" w:rsidP="00884B3B">
      <w:pPr>
        <w:pStyle w:val="NoSpacing"/>
      </w:pPr>
    </w:p>
    <w:p w:rsidR="00D16ABC" w:rsidRDefault="00D16ABC" w:rsidP="00D16ABC">
      <w:pPr>
        <w:pStyle w:val="NoSpacing"/>
        <w:numPr>
          <w:ilvl w:val="0"/>
          <w:numId w:val="4"/>
        </w:numPr>
        <w:ind w:left="426" w:hanging="426"/>
      </w:pPr>
      <w:r>
        <w:t>The TS, CS and MS each have</w:t>
      </w:r>
      <w:r w:rsidR="00A30F0D">
        <w:t xml:space="preserve"> their own state-machine/s each of which is </w:t>
      </w:r>
      <w:r w:rsidR="00975B63">
        <w:t>associated with an</w:t>
      </w:r>
      <w:r>
        <w:t xml:space="preserve"> NSA.</w:t>
      </w:r>
      <w:r w:rsidR="00A30F0D">
        <w:t xml:space="preserve">  This is shown diagrammatically here:</w:t>
      </w:r>
    </w:p>
    <w:p w:rsidR="008911A8" w:rsidRDefault="008911A8" w:rsidP="008911A8">
      <w:pPr>
        <w:pStyle w:val="NoSpacing"/>
      </w:pPr>
    </w:p>
    <w:p w:rsidR="0034394F" w:rsidRDefault="008911A8" w:rsidP="00974CD5">
      <w:pPr>
        <w:pStyle w:val="NoSpacing"/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76704F59" wp14:editId="4DA10663">
                <wp:extent cx="5486400" cy="310896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Rectangle 19"/>
                        <wps:cNvSpPr/>
                        <wps:spPr bwMode="auto">
                          <a:xfrm>
                            <a:off x="241840" y="1148739"/>
                            <a:ext cx="4897254" cy="10658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rPr>
                                  <w:rFonts w:eastAsia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2" name="Round Same Side Corner Rectangle 22"/>
                        <wps:cNvSpPr/>
                        <wps:spPr bwMode="auto">
                          <a:xfrm>
                            <a:off x="241840" y="665059"/>
                            <a:ext cx="4897254" cy="483680"/>
                          </a:xfrm>
                          <a:prstGeom prst="round2SameRect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NSI Framework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3" name="Trapezoid 23"/>
                        <wps:cNvSpPr/>
                        <wps:spPr bwMode="auto">
                          <a:xfrm>
                            <a:off x="423219" y="0"/>
                            <a:ext cx="967359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Conn.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8" name="Trapezoid 28"/>
                        <wps:cNvSpPr/>
                        <wps:spPr bwMode="auto">
                          <a:xfrm>
                            <a:off x="1482842" y="0"/>
                            <a:ext cx="1027819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Topology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9" name="Trapezoid 29"/>
                        <wps:cNvSpPr/>
                        <wps:spPr bwMode="auto">
                          <a:xfrm>
                            <a:off x="2566318" y="0"/>
                            <a:ext cx="1056475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Discovery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0" name="Trapezoid 30"/>
                        <wps:cNvSpPr/>
                        <wps:spPr bwMode="auto">
                          <a:xfrm>
                            <a:off x="3688055" y="0"/>
                            <a:ext cx="1082728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Monitoring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1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37017" y="1148739"/>
                            <a:ext cx="70548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0"/>
                                  <w:szCs w:val="48"/>
                                  <w:lang w:val="en-US"/>
                                </w:rPr>
                                <w:t>NSA</w:t>
                              </w: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2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8739" y="2599478"/>
                            <a:ext cx="60071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NSA</w:t>
                              </w: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3" name="Rectangle 33"/>
                        <wps:cNvSpPr/>
                        <wps:spPr bwMode="auto">
                          <a:xfrm>
                            <a:off x="811033" y="2418397"/>
                            <a:ext cx="1248355" cy="623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4" name="Rectangle 34"/>
                        <wps:cNvSpPr/>
                        <wps:spPr bwMode="auto">
                          <a:xfrm>
                            <a:off x="2237017" y="2418397"/>
                            <a:ext cx="1229752" cy="62333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rPr>
                                  <w:rFonts w:eastAsia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5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02296" y="2599777"/>
                            <a:ext cx="64579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NRM</w:t>
                              </w:r>
                            </w:p>
                          </w:txbxContent>
                        </wps:txbx>
                        <wps:bodyPr wrap="none">
                          <a:noAutofit/>
                        </wps:bodyPr>
                      </wps:wsp>
                      <wps:wsp>
                        <wps:cNvPr id="36" name="Straight Connector 36"/>
                        <wps:cNvCnPr>
                          <a:stCxn id="33" idx="0"/>
                          <a:endCxn id="19" idx="2"/>
                        </wps:cNvCnPr>
                        <wps:spPr bwMode="auto">
                          <a:xfrm flipV="1">
                            <a:off x="1435211" y="2214609"/>
                            <a:ext cx="1255256" cy="203788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Straight Connector 37"/>
                        <wps:cNvCnPr>
                          <a:stCxn id="34" idx="0"/>
                          <a:endCxn id="19" idx="2"/>
                        </wps:cNvCnPr>
                        <wps:spPr bwMode="auto">
                          <a:xfrm flipH="1" flipV="1">
                            <a:off x="2690467" y="2214609"/>
                            <a:ext cx="161426" cy="203788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Oval 38"/>
                        <wps:cNvSpPr/>
                        <wps:spPr bwMode="auto">
                          <a:xfrm>
                            <a:off x="483679" y="1390578"/>
                            <a:ext cx="665060" cy="665059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CS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1" name="Can 41"/>
                        <wps:cNvSpPr>
                          <a:spLocks noChangeArrowheads="1"/>
                        </wps:cNvSpPr>
                        <wps:spPr bwMode="auto">
                          <a:xfrm>
                            <a:off x="2510661" y="1571958"/>
                            <a:ext cx="605859" cy="48242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chemeClr val="accent1">
                              <a:alpha val="14117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TSDB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2" name="Oval 42"/>
                        <wps:cNvSpPr/>
                        <wps:spPr bwMode="auto">
                          <a:xfrm>
                            <a:off x="1690748" y="1390792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TS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3" name="Oval 43"/>
                        <wps:cNvSpPr/>
                        <wps:spPr bwMode="auto">
                          <a:xfrm>
                            <a:off x="4052286" y="1389533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MS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6in;height:244.8pt;mso-position-horizontal-relative:char;mso-position-vertical-relative:line" coordsize="54864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1089;visibility:visible;mso-wrap-style:square">
                  <v:fill o:detectmouseclick="t"/>
                  <v:path o:connecttype="none"/>
                </v:shape>
                <v:rect id="Rectangle 19" o:spid="_x0000_s1028" style="position:absolute;left:2418;top:11487;width:48972;height:10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nlsQA&#10;AADbAAAADwAAAGRycy9kb3ducmV2LnhtbERPS2vCQBC+F/oflhF6040liEZXsS2lSqBQ7aHeptlp&#10;kjY7G7Kbh//eFYTe5uN7zmozmEp01LjSsoLpJAJBnFldcq7g8/g6noNwHlljZZkUnMnBZn1/t8JE&#10;254/qDv4XIQQdgkqKLyvEyldVpBBN7E1ceB+bGPQB9jkUjfYh3BTyccomkmDJYeGAmt6Lij7O7RG&#10;Qdy+7KM+/jpNf9/3aff0nb7FbarUw2jYLkF4Gvy/+Obe6TB/AddfwgF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655bEAAAA2wAAAA8AAAAAAAAAAAAAAAAAmAIAAGRycy9k&#10;b3ducmV2LnhtbFBLBQYAAAAABAAEAPUAAACJ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Pr="00C42734" w:rsidRDefault="008911A8" w:rsidP="008911A8">
                        <w:pPr>
                          <w:rPr>
                            <w:rFonts w:eastAsia="Times New Roman"/>
                            <w:sz w:val="18"/>
                          </w:rPr>
                        </w:pPr>
                      </w:p>
                    </w:txbxContent>
                  </v:textbox>
                </v:rect>
                <v:shape id="Round Same Side Corner Rectangle 22" o:spid="_x0000_s1029" style="position:absolute;left:2418;top:6650;width:48972;height:4837;visibility:visible;mso-wrap-style:square;v-text-anchor:top" coordsize="4897254,48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WK8MA&#10;AADbAAAADwAAAGRycy9kb3ducmV2LnhtbESPQWvCQBSE74L/YXlCb7ppKEVSV5FCi0IpNnrw+Jp9&#10;TVKzb0Peqqm/3hUKHoeZ+YaZLXrXqBN1Uns28DhJQBEX3tZcGtht38ZTUBKQLTaeycAfCSzmw8EM&#10;M+vP/EWnPJQqQlgyNFCF0GZaS1GRQ5n4ljh6P75zGKLsSm07PEe4a3SaJM/aYc1xocKWXisqDvnR&#10;GciF2K1X8hku03f+LWW/+fh+MuZh1C9fQAXqwz38315ZA2kKty/xB+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ZWK8MAAADbAAAADwAAAAAAAAAAAAAAAACYAgAAZHJzL2Rv&#10;d25yZXYueG1sUEsFBgAAAAAEAAQA9QAAAIgDAAAAAA==&#10;" adj="-11796480,,5400" path="m80615,l4816639,v44522,,80615,36093,80615,80615l4897254,483680r,l,483680r,l,80615c,36093,36093,,80615,xe" fillcolor="#4f81bd [3204]" strokecolor="black [3213]">
                  <v:stroke joinstyle="round"/>
                  <v:shadow color="#eeece1 [3214]" opacity="49150f" offset=".74833mm,.74833mm"/>
                  <v:formulas/>
                  <v:path arrowok="t" o:connecttype="custom" o:connectlocs="80615,0;4816639,0;4897254,80615;4897254,483680;4897254,483680;0,483680;0,483680;0,80615;80615,0" o:connectangles="0,0,0,0,0,0,0,0,0" textboxrect="0,0,4897254,483680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32"/>
                            <w:szCs w:val="48"/>
                            <w:lang w:val="en-US"/>
                          </w:rPr>
                          <w:t>NSI Framework</w:t>
                        </w:r>
                      </w:p>
                    </w:txbxContent>
                  </v:textbox>
                </v:shape>
                <v:shape id="Trapezoid 23" o:spid="_x0000_s1030" style="position:absolute;left:4232;width:9673;height:6045;visibility:visible;mso-wrap-style:square;v-text-anchor:top" coordsize="967359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mAcQA&#10;AADbAAAADwAAAGRycy9kb3ducmV2LnhtbESP3WoCMRSE7wu+QziF3tVsrUpZjSL9gbaLYFcf4LA5&#10;Joubk2WTruvbNwXBy2FmvmGW68E1oqcu1J4VPI0zEMSV1zUbBYf9x+MLiBCRNTaeScGFAqxXo7sl&#10;5tqf+Yf6MhqRIBxyVGBjbHMpQ2XJYRj7ljh5R985jEl2RuoOzwnuGjnJsrl0WHNasNjSq6XqVP46&#10;BXXxVuC+fJ99m8Jup/3X1uBOK/VwP2wWICIN8Ra+tj+1gskz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5gHEAAAA2wAAAA8AAAAAAAAAAAAAAAAAmAIAAGRycy9k&#10;b3ducmV2LnhtbFBLBQYAAAAABAAEAPUAAACJAwAAAAA=&#10;" adj="-11796480,,5400" path="m,604599l151150,,816209,,967359,604599,,604599xe" fillcolor="#b8cce4 [1300]" strokecolor="black [3213]">
                  <v:stroke joinstyle="round"/>
                  <v:formulas/>
                  <v:path arrowok="t" o:connecttype="custom" o:connectlocs="0,604599;151150,0;816209,0;967359,604599;0,604599" o:connectangles="0,0,0,0,0" textboxrect="0,0,967359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Conn.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28" o:spid="_x0000_s1031" style="position:absolute;left:14828;width:10278;height:6045;visibility:visible;mso-wrap-style:square;v-text-anchor:top" coordsize="1027819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rxb8A&#10;AADbAAAADwAAAGRycy9kb3ducmV2LnhtbERPTYvCMBC9C/6HMII3TRVcpJqWIgq7sLC71YPHoRmb&#10;YjMpTdT67zcHwePjfW/zwbbiTr1vHCtYzBMQxJXTDdcKTsfDbA3CB2SNrWNS8CQPeTYebTHV7sF/&#10;dC9DLWII+xQVmBC6VEpfGbLo564jjtzF9RZDhH0tdY+PGG5buUySD2mx4dhgsKOdoepa3qyCX7fH&#10;wn/9LJjOxXq1+jZl7QelppOh2IAINIS3+OX+1AqWcWz8En+A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62vFvwAAANsAAAAPAAAAAAAAAAAAAAAAAJgCAABkcnMvZG93bnJl&#10;di54bWxQSwUGAAAAAAQABAD1AAAAhAMAAAAA&#10;" adj="-11796480,,5400" path="m,604599l151150,,876669,r151150,604599l,604599xe" fillcolor="#b8cce4 [1300]" strokecolor="black [3213]">
                  <v:stroke joinstyle="round"/>
                  <v:formulas/>
                  <v:path arrowok="t" o:connecttype="custom" o:connectlocs="0,604599;151150,0;876669,0;1027819,604599;0,604599" o:connectangles="0,0,0,0,0" textboxrect="0,0,1027819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Topology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29" o:spid="_x0000_s1032" style="position:absolute;left:25663;width:10564;height:6045;visibility:visible;mso-wrap-style:square;v-text-anchor:top" coordsize="1056475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ZKcMA&#10;AADbAAAADwAAAGRycy9kb3ducmV2LnhtbESPQWsCMRSE74L/ITyht26iBbFbo4igtHppV+n5sXnd&#10;Xbp5CZt03frrTaHgcZiZb5jlerCt6KkLjWMN00yBIC6dabjScD7tHhcgQkQ22DomDb8UYL0aj5aY&#10;G3fhD+qLWIkE4ZCjhjpGn0sZyposhsx54uR9uc5iTLKrpOnwkuC2lTOl5tJiw2mhRk/bmsrv4sdq&#10;UPujLz8P+DR/V/114XlLxVuj9cNk2LyAiDTEe/i//Wo0zJ7h70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iZKcMAAADbAAAADwAAAAAAAAAAAAAAAACYAgAAZHJzL2Rv&#10;d25yZXYueG1sUEsFBgAAAAAEAAQA9QAAAIgDAAAAAA==&#10;" adj="-11796480,,5400" path="m,604599l151150,,905325,r151150,604599l,604599xe" fillcolor="#b8cce4 [1300]" strokecolor="black [3213]">
                  <v:stroke joinstyle="round"/>
                  <v:formulas/>
                  <v:path arrowok="t" o:connecttype="custom" o:connectlocs="0,604599;151150,0;905325,0;1056475,604599;0,604599" o:connectangles="0,0,0,0,0" textboxrect="0,0,1056475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Discovery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30" o:spid="_x0000_s1033" style="position:absolute;left:36880;width:10827;height:6045;visibility:visible;mso-wrap-style:square;v-text-anchor:top" coordsize="1082728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wPr8A&#10;AADbAAAADwAAAGRycy9kb3ducmV2LnhtbERPzYrCMBC+C75DGMGbTVdBpGuUriBa8GLdBxiasS02&#10;k9pErT69OQgeP77/5bo3jbhT52rLCn6iGARxYXXNpYL/03ayAOE8ssbGMil4koP1ajhYYqLtg490&#10;z30pQgi7BBVU3reJlK6oyKCLbEscuLPtDPoAu1LqDh8h3DRyGsdzabDm0FBhS5uKikt+Mwqya3bZ&#10;zdLDebrN01e8yMgXf6TUeNSnvyA89f4r/rj3WsEsrA9fw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4fA+vwAAANsAAAAPAAAAAAAAAAAAAAAAAJgCAABkcnMvZG93bnJl&#10;di54bWxQSwUGAAAAAAQABAD1AAAAhAMAAAAA&#10;" adj="-11796480,,5400" path="m,604599l151150,,931578,r151150,604599l,604599xe" fillcolor="#b8cce4 [1300]" strokecolor="black [3213]">
                  <v:stroke joinstyle="round"/>
                  <v:formulas/>
                  <v:path arrowok="t" o:connecttype="custom" o:connectlocs="0,604599;151150,0;931578,0;1082728,604599;0,604599" o:connectangles="0,0,0,0,0" textboxrect="0,0,1082728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Monitoring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4" type="#_x0000_t202" style="position:absolute;left:22370;top:11487;width:7055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IMMA&#10;AADbAAAADwAAAGRycy9kb3ducmV2LnhtbESPwW7CMBBE75X4B2uRuIEToAgCBiFaJG5tgQ9YxUsc&#10;Eq+j2IW0X18jIfU4mpk3mtWms7W4UetLxwrSUQKCOHe65ELB+bQfzkH4gKyxdkwKfsjDZt17WWGm&#10;3Z2/6HYMhYgQ9hkqMCE0mZQ+N2TRj1xDHL2Lay2GKNtC6hbvEW5rOU6SmbRYclww2NDOUF4dv62C&#10;eWI/qmox/vR2+pu+mt2be2+uSg363XYJIlAX/sPP9kErmKT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DIMMAAADbAAAADwAAAAAAAAAAAAAAAACYAgAAZHJzL2Rv&#10;d25yZXYueG1sUEsFBgAAAAAEAAQA9QAAAIgDAAAAAA==&#10;" filled="f" stroked="f">
                  <v:textbox style="mso-fit-shape-to-text:t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0"/>
                            <w:szCs w:val="48"/>
                            <w:lang w:val="en-US"/>
                          </w:rPr>
                          <w:t>NSA</w:t>
                        </w: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4" o:spid="_x0000_s1035" type="#_x0000_t202" style="position:absolute;left:11487;top:25994;width:6007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<v:textbox style="mso-fit-shape-to-text:t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2"/>
                            <w:szCs w:val="48"/>
                            <w:lang w:val="en-US"/>
                          </w:rPr>
                          <w:t>NSA</w:t>
                        </w: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33" o:spid="_x0000_s1036" style="position:absolute;left:8110;top:24183;width:12483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MHMcA&#10;AADbAAAADwAAAGRycy9kb3ducmV2LnhtbESPT0vDQBTE70K/w/IK3uymbRCJ3QS1SFsCBasHvT2z&#10;zyRt9m3Ibv747V1B8DjMzG+YTTaZRgzUudqyguUiAkFcWF1zqeDt9fnmDoTzyBoby6Tgmxxk6exq&#10;g4m2I7/QcPKlCBB2CSqovG8TKV1RkUG3sC1x8L5sZ9AH2ZVSdzgGuGnkKopupcGaw0KFLT1VVFxO&#10;vVEQ99tDNMbvH8vz8ZAPj5/5Lu5zpa7n08M9CE+T/w//tfdawXoNv1/CD5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njBzHAAAA2wAAAA8AAAAAAAAAAAAAAAAAmAIAAGRy&#10;cy9kb3ducmV2LnhtbFBLBQYAAAAABAAEAPUAAACM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Default="008911A8" w:rsidP="008911A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34" o:spid="_x0000_s1037" style="position:absolute;left:22370;top:24183;width:12297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4UaMcA&#10;AADbAAAADwAAAGRycy9kb3ducmV2LnhtbESPT2vCQBTE70K/w/KE3nRjG0Siq9iWohIoVHuot9fs&#10;a5I2+zZkN3/67buC4HGYmd8wq81gKtFR40rLCmbTCARxZnXJuYKP0+tkAcJ5ZI2VZVLwRw4267vR&#10;ChNte36n7uhzESDsElRQeF8nUrqsIINuamvi4H3bxqAPssmlbrAPcFPJhyiaS4Mlh4UCa3ouKPs9&#10;tkZB3L4coj7+PM9+3g5p9/SV7uI2Vep+PGyXIDwN/ha+tvdawWMMly/hB8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OFGjHAAAA2wAAAA8AAAAAAAAAAAAAAAAAmAIAAGRy&#10;cy9kb3ducmV2LnhtbFBLBQYAAAAABAAEAPUAAACM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Pr="00C42734" w:rsidRDefault="008911A8" w:rsidP="008911A8">
                        <w:pPr>
                          <w:rPr>
                            <w:rFonts w:eastAsia="Times New Roman"/>
                            <w:sz w:val="20"/>
                          </w:rPr>
                        </w:pPr>
                      </w:p>
                    </w:txbxContent>
                  </v:textbox>
                </v:rect>
                <v:shape id="TextBox 17" o:spid="_x0000_s1038" type="#_x0000_t202" style="position:absolute;left:26022;top:25997;width:6458;height:4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zuMcA&#10;AADbAAAADwAAAGRycy9kb3ducmV2LnhtbESPT2vCQBTE74V+h+UJvRTdGGmR6CqlpVKoWPxz8PjM&#10;PpO02bdhd43RT+8WCj0OM/MbZjrvTC1acr6yrGA4SEAQ51ZXXCjYbd/7YxA+IGusLZOCC3mYz+7v&#10;pphpe+Y1tZtQiAhhn6GCMoQmk9LnJRn0A9sQR+9oncEQpSukdniOcFPLNEmepcGK40KJDb2WlP9s&#10;TkbB9cstbZouF8PDflS14e3xe/W5Uuqh171MQATqwn/4r/2hFYye4P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Lc7jHAAAA2wAAAA8AAAAAAAAAAAAAAAAAmAIAAGRy&#10;cy9kb3ducmV2LnhtbFBLBQYAAAAABAAEAPUAAACMAwAAAAA=&#10;" filled="f" stroked="f"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sz w:val="16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2"/>
                            <w:szCs w:val="48"/>
                            <w:lang w:val="en-US"/>
                          </w:rPr>
                          <w:t>NRM</w:t>
                        </w:r>
                      </w:p>
                    </w:txbxContent>
                  </v:textbox>
                </v:shape>
                <v:line id="Straight Connector 36" o:spid="_x0000_s1039" style="position:absolute;flip:y;visibility:visible;mso-wrap-style:square" from="14352,22146" to="26904,2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Wmj8UAAADbAAAADwAAAGRycy9kb3ducmV2LnhtbESPzWrDMBCE74W8g9hAb7UcF0Jwo5gS&#10;CCSFQvMDaW6LtbacWitjqY779lWg0OMwM98wy2K0rRio941jBbMkBUFcOt1wreB03DwtQPiArLF1&#10;TAp+yEOxmjwsMdfuxnsaDqEWEcI+RwUmhC6X0peGLPrEdcTRq1xvMUTZ11L3eItw28osTefSYsNx&#10;wWBHa0Pl1+HbKvDXLKukM9nicv749PZt56r3nVKP0/H1BUSgMfyH/9pbreB5D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Wmj8UAAADbAAAADwAAAAAAAAAA&#10;AAAAAAChAgAAZHJzL2Rvd25yZXYueG1sUEsFBgAAAAAEAAQA+QAAAJMDAAAAAA==&#10;" filled="t" fillcolor="#4f81bd [3204]" strokecolor="black [3213]">
                  <v:stroke dashstyle="3 1"/>
                  <v:shadow color="#eeece1 [3214]" opacity="49150f" offset=".74833mm,.74833mm"/>
                </v:line>
                <v:line id="Straight Connector 37" o:spid="_x0000_s1040" style="position:absolute;flip:x y;visibility:visible;mso-wrap-style:square" from="26904,22146" to="28518,2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Ai8MAAADbAAAADwAAAGRycy9kb3ducmV2LnhtbESPT4vCMBTE74LfITxhbzZVQaVrlFUR&#10;POwe/IPg7dG8bco2L7WJWr/9RhA8DjPzG2a2aG0lbtT40rGCQZKCIM6dLrlQcDxs+lMQPiBrrByT&#10;ggd5WMy7nRlm2t15R7d9KESEsM9QgQmhzqT0uSGLPnE1cfR+XWMxRNkUUjd4j3BbyWGajqXFkuOC&#10;wZpWhvK//dUqcCsM68vAbM8/5+qUP5bj76FEpT567dcniEBteIdf7a1WMJrA80v8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ZAIvDAAAA2wAAAA8AAAAAAAAAAAAA&#10;AAAAoQIAAGRycy9kb3ducmV2LnhtbFBLBQYAAAAABAAEAPkAAACRAwAAAAA=&#10;" filled="t" fillcolor="#4f81bd [3204]" strokecolor="black [3213]">
                  <v:stroke dashstyle="3 1"/>
                  <v:shadow color="#eeece1 [3214]" opacity="49150f" offset=".74833mm,.74833mm"/>
                </v:line>
                <v:oval id="Oval 38" o:spid="_x0000_s1041" style="position:absolute;left:4836;top:13905;width:6651;height:6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98cEA&#10;AADbAAAADwAAAGRycy9kb3ducmV2LnhtbERPzWrCQBC+F3yHZQRvdRMFKamrtIGgCAWrfYBpdkxC&#10;s7Mhu2r06TsHwePH979cD65VF+pD49lAOk1AEZfeNlwZ+DkWr2+gQkS22HomAzcKsF6NXpaYWX/l&#10;b7ocYqUkhEOGBuoYu0zrUNbkMEx9RyzcyfcOo8C+0rbHq4S7Vs+SZKEdNiwNNXaU11T+Hc7OwPzr&#10;93xPm2K4n9rPfX7Mi81tlxozGQ8f76AiDfEpfri3VnwyVr7I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dvfHBAAAA2wAAAA8AAAAAAAAAAAAAAAAAmAIAAGRycy9kb3du&#10;cmV2LnhtbFBLBQYAAAAABAAEAPUAAACGAwAAAAA=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CS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41" o:spid="_x0000_s1042" type="#_x0000_t22" style="position:absolute;left:25106;top:15719;width:6059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0rdcIA&#10;AADbAAAADwAAAGRycy9kb3ducmV2LnhtbESPwWrDMBBE74H8g9hAb4nskpTGiWKMS6BH1y30ukgb&#10;28RaGUuJ3b+vAoUeh5k3wxzz2fbiTqPvHCtINwkIYu1Mx42Cr8/z+hWED8gGe8ek4Ic85Kfl4oiZ&#10;cRN/0L0OjYgl7DNU0IYwZFJ63ZJFv3EDcfQubrQYohwbaUacYrnt5XOSvEiLHceFFgcqW9LX+mYV&#10;bPflt67KtNZFJS+38DawvO6UelrNxQFEoDn8h//odxO5FB5f4g+Qp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St1wgAAANsAAAAPAAAAAAAAAAAAAAAAAJgCAABkcnMvZG93&#10;bnJldi54bWxQSwUGAAAAAAQABAD1AAAAhwMAAAAA&#10;" fillcolor="#4f81bd [3204]" strokecolor="black [3213]">
                  <v:fill opacity="9252f"/>
                  <v:textbox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TSDB</w:t>
                        </w:r>
                      </w:p>
                    </w:txbxContent>
                  </v:textbox>
                </v:shape>
                <v:oval id="Oval 42" o:spid="_x0000_s1043" style="position:absolute;left:16907;top:13907;width:6648;height:6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5ZsUA&#10;AADbAAAADwAAAGRycy9kb3ducmV2LnhtbESP22rDMBBE3wv5B7GBvtWy01KCYzk0BpNSKDSXD9hY&#10;6wu1VsZSEidfXxUKfRxm5gyTrSfTiwuNrrOsIIliEMSV1R03Co6H8mkJwnlkjb1lUnAjB+t89pBh&#10;qu2Vd3TZ+0YECLsUFbTeD6mUrmrJoIvsQBy82o4GfZBjI/WI1wA3vVzE8as02HFYaHGgoqXqe382&#10;Cp4/T+d70pXTve43X8WhKLe3j0Spx/n0tgLhafL/4b/2u1bwsoD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/lmxQAAANsAAAAPAAAAAAAAAAAAAAAAAJgCAABkcnMv&#10;ZG93bnJldi54bWxQSwUGAAAAAAQABAD1AAAAigMAAAAA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TS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v:oval id="Oval 43" o:spid="_x0000_s1044" style="position:absolute;left:40522;top:13895;width:6649;height:6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c/cUA&#10;AADbAAAADwAAAGRycy9kb3ducmV2LnhtbESP22rDMBBE3wv5B7GBvtWyk1KCYzk0BtNSKDSXD9hY&#10;6wu1VsZSEidfXxUKfRxm5gyTbSbTiwuNrrOsIIliEMSV1R03Co6H8mkFwnlkjb1lUnAjB5t89pBh&#10;qu2Vd3TZ+0YECLsUFbTeD6mUrmrJoIvsQBy82o4GfZBjI/WI1wA3vVzE8Ys02HFYaHGgoqXqe382&#10;Cpafp/M96crpXvfbr+JQlG+3j0Spx/n0ugbhafL/4b/2u1bwvIT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1z9xQAAANsAAAAPAAAAAAAAAAAAAAAAAJgCAABkcnMv&#10;ZG93bnJldi54bWxQSwUGAAAAAAQABAD1AAAAigMAAAAA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MS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55357A" w:rsidRDefault="0055357A" w:rsidP="00974CD5">
      <w:pPr>
        <w:pStyle w:val="NoSpacing"/>
      </w:pPr>
    </w:p>
    <w:p w:rsidR="0055357A" w:rsidRPr="00007B97" w:rsidRDefault="00A30F0D" w:rsidP="0055357A">
      <w:pPr>
        <w:pStyle w:val="NoSpacing"/>
        <w:rPr>
          <w:b/>
        </w:rPr>
      </w:pPr>
      <w:r>
        <w:rPr>
          <w:b/>
        </w:rPr>
        <w:t xml:space="preserve">Definitions, usage and description of </w:t>
      </w:r>
      <w:r w:rsidR="0055357A">
        <w:rPr>
          <w:b/>
        </w:rPr>
        <w:t>STP</w:t>
      </w:r>
      <w:r>
        <w:rPr>
          <w:b/>
        </w:rPr>
        <w:t>s</w:t>
      </w:r>
      <w:r w:rsidR="0055357A">
        <w:rPr>
          <w:b/>
        </w:rPr>
        <w:t xml:space="preserve"> </w:t>
      </w:r>
    </w:p>
    <w:p w:rsidR="0055357A" w:rsidRDefault="0055357A" w:rsidP="0055357A">
      <w:pPr>
        <w:pStyle w:val="NoSpacing"/>
        <w:numPr>
          <w:ilvl w:val="0"/>
          <w:numId w:val="4"/>
        </w:numPr>
        <w:ind w:left="426" w:hanging="426"/>
      </w:pPr>
      <w:r>
        <w:t>The NSI Topology will be referenced in several places:</w:t>
      </w:r>
    </w:p>
    <w:p w:rsidR="0055357A" w:rsidRDefault="0055357A" w:rsidP="00F21C3A">
      <w:pPr>
        <w:pStyle w:val="NoSpacing"/>
        <w:numPr>
          <w:ilvl w:val="1"/>
          <w:numId w:val="4"/>
        </w:numPr>
        <w:ind w:left="851"/>
      </w:pPr>
      <w:r>
        <w:t>STP concepts</w:t>
      </w:r>
      <w:r w:rsidR="005C0494">
        <w:t xml:space="preserve"> are to be</w:t>
      </w:r>
      <w:r>
        <w:t xml:space="preserve"> introduced in </w:t>
      </w:r>
      <w:r w:rsidR="005C0494">
        <w:t xml:space="preserve">the </w:t>
      </w:r>
      <w:r>
        <w:t xml:space="preserve">NSI Framework </w:t>
      </w:r>
    </w:p>
    <w:p w:rsidR="0055357A" w:rsidRDefault="0055357A" w:rsidP="00F21C3A">
      <w:pPr>
        <w:pStyle w:val="NoSpacing"/>
        <w:numPr>
          <w:ilvl w:val="1"/>
          <w:numId w:val="4"/>
        </w:numPr>
        <w:ind w:left="851"/>
      </w:pPr>
      <w:r>
        <w:t xml:space="preserve">Use of STP for CS described </w:t>
      </w:r>
      <w:r w:rsidR="005C0494">
        <w:t xml:space="preserve">are to be described </w:t>
      </w:r>
      <w:r>
        <w:t>in the CS protocol</w:t>
      </w:r>
      <w:r w:rsidR="005C0494">
        <w:t xml:space="preserve"> document</w:t>
      </w:r>
    </w:p>
    <w:p w:rsidR="00D16ABC" w:rsidRDefault="007F7291" w:rsidP="00F21C3A">
      <w:pPr>
        <w:pStyle w:val="NoSpacing"/>
        <w:numPr>
          <w:ilvl w:val="1"/>
          <w:numId w:val="4"/>
        </w:numPr>
        <w:ind w:left="851"/>
      </w:pPr>
      <w:r>
        <w:t>The Topology Service will describe how STPs map to NML</w:t>
      </w:r>
      <w:r>
        <w:t xml:space="preserve"> and will define h</w:t>
      </w:r>
      <w:r w:rsidR="00D16ABC">
        <w:t xml:space="preserve">ow to exchange topology </w:t>
      </w:r>
    </w:p>
    <w:p w:rsidR="00975B63" w:rsidRDefault="00975B63" w:rsidP="00975B63">
      <w:pPr>
        <w:pStyle w:val="NoSpacing"/>
      </w:pPr>
    </w:p>
    <w:p w:rsidR="00975B63" w:rsidRDefault="00975B63" w:rsidP="005C0494">
      <w:pPr>
        <w:pStyle w:val="NoSpacing"/>
      </w:pPr>
      <w:r>
        <w:t>This document considers only the usage of STPS in the Connection Service</w:t>
      </w:r>
    </w:p>
    <w:p w:rsidR="00D16ABC" w:rsidRDefault="00D16ABC" w:rsidP="00D16ABC">
      <w:pPr>
        <w:pStyle w:val="NoSpacing"/>
        <w:rPr>
          <w:b/>
        </w:rPr>
      </w:pPr>
    </w:p>
    <w:p w:rsidR="00F21C3A" w:rsidRDefault="00F21C3A" w:rsidP="00D16ABC">
      <w:pPr>
        <w:pStyle w:val="NoSpacing"/>
        <w:rPr>
          <w:b/>
        </w:rPr>
      </w:pPr>
      <w:r>
        <w:rPr>
          <w:b/>
        </w:rPr>
        <w:t>Networks</w:t>
      </w:r>
    </w:p>
    <w:p w:rsidR="00F21C3A" w:rsidRDefault="00F21C3A" w:rsidP="00F21C3A">
      <w:pPr>
        <w:pStyle w:val="NoSpacing"/>
        <w:numPr>
          <w:ilvl w:val="0"/>
          <w:numId w:val="5"/>
        </w:numPr>
      </w:pPr>
      <w:r>
        <w:t xml:space="preserve">A Network is a group of STPs that belong to a common topology description. </w:t>
      </w:r>
    </w:p>
    <w:p w:rsidR="00F21C3A" w:rsidRDefault="00F21C3A" w:rsidP="00F21C3A">
      <w:pPr>
        <w:pStyle w:val="NoSpacing"/>
        <w:numPr>
          <w:ilvl w:val="0"/>
          <w:numId w:val="5"/>
        </w:numPr>
      </w:pPr>
      <w:r>
        <w:lastRenderedPageBreak/>
        <w:t xml:space="preserve">A 1:1 relation exists between </w:t>
      </w:r>
      <w:r>
        <w:t xml:space="preserve">an </w:t>
      </w:r>
      <w:r>
        <w:t>NSA instance and</w:t>
      </w:r>
      <w:r>
        <w:t xml:space="preserve"> an associated Network.</w:t>
      </w:r>
    </w:p>
    <w:p w:rsidR="00F21C3A" w:rsidRDefault="00F21C3A" w:rsidP="00F21C3A">
      <w:pPr>
        <w:pStyle w:val="NoSpacing"/>
        <w:numPr>
          <w:ilvl w:val="0"/>
          <w:numId w:val="5"/>
        </w:numPr>
      </w:pPr>
      <w:r>
        <w:t xml:space="preserve">It is legitimate for a Network to advertise a set of STPs some of which come from underlying providers.  </w:t>
      </w:r>
      <w:proofErr w:type="spellStart"/>
      <w:r>
        <w:t>Eg</w:t>
      </w:r>
      <w:proofErr w:type="spellEnd"/>
      <w:r>
        <w:t xml:space="preserve"> </w:t>
      </w:r>
      <w:proofErr w:type="spellStart"/>
      <w:r>
        <w:t>Nordunet</w:t>
      </w:r>
      <w:proofErr w:type="spellEnd"/>
      <w:r>
        <w:t xml:space="preserve"> advertises an STP as part of </w:t>
      </w:r>
      <w:proofErr w:type="spellStart"/>
      <w:r>
        <w:t>Nordunet</w:t>
      </w:r>
      <w:proofErr w:type="spellEnd"/>
      <w:r>
        <w:t xml:space="preserve"> network that has been originally defined as a </w:t>
      </w:r>
      <w:proofErr w:type="spellStart"/>
      <w:r>
        <w:t>SUnet</w:t>
      </w:r>
      <w:proofErr w:type="spellEnd"/>
      <w:r>
        <w:t xml:space="preserve"> STP and retains a </w:t>
      </w:r>
      <w:proofErr w:type="spellStart"/>
      <w:r>
        <w:t>SUnet</w:t>
      </w:r>
      <w:proofErr w:type="spellEnd"/>
      <w:r>
        <w:t xml:space="preserve"> in its URN.</w:t>
      </w:r>
    </w:p>
    <w:p w:rsidR="00F21C3A" w:rsidRDefault="00F21C3A" w:rsidP="00D16ABC">
      <w:pPr>
        <w:pStyle w:val="NoSpacing"/>
        <w:rPr>
          <w:b/>
        </w:rPr>
      </w:pPr>
    </w:p>
    <w:p w:rsidR="008911A8" w:rsidRDefault="008911A8" w:rsidP="00974CD5">
      <w:pPr>
        <w:pStyle w:val="NoSpacing"/>
      </w:pP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STPs</w:t>
      </w:r>
      <w:r w:rsidR="00F21C3A">
        <w:rPr>
          <w:b/>
        </w:rPr>
        <w:t>,</w:t>
      </w:r>
      <w:r w:rsidR="007F7291">
        <w:rPr>
          <w:b/>
        </w:rPr>
        <w:t xml:space="preserve"> SDPs </w:t>
      </w:r>
    </w:p>
    <w:p w:rsidR="00007B97" w:rsidRDefault="00007B97" w:rsidP="00007B97">
      <w:pPr>
        <w:pStyle w:val="NoSpacing"/>
        <w:numPr>
          <w:ilvl w:val="0"/>
          <w:numId w:val="5"/>
        </w:numPr>
      </w:pPr>
      <w:r>
        <w:t xml:space="preserve">STPs </w:t>
      </w:r>
      <w:r w:rsidR="006100A4">
        <w:t xml:space="preserve">(Service Termination Points) </w:t>
      </w:r>
      <w:r>
        <w:t>are identifiers and are globally unique and persistent</w:t>
      </w:r>
    </w:p>
    <w:p w:rsidR="00007B97" w:rsidRDefault="00DA0718" w:rsidP="00007B97">
      <w:pPr>
        <w:pStyle w:val="NoSpacing"/>
        <w:numPr>
          <w:ilvl w:val="0"/>
          <w:numId w:val="5"/>
        </w:numPr>
      </w:pPr>
      <w:r>
        <w:t xml:space="preserve">The concepts around </w:t>
      </w:r>
      <w:r w:rsidR="00007B97">
        <w:t>STP</w:t>
      </w:r>
      <w:r>
        <w:t>s</w:t>
      </w:r>
      <w:r w:rsidR="00007B97">
        <w:t xml:space="preserve"> and </w:t>
      </w:r>
      <w:r>
        <w:t>N</w:t>
      </w:r>
      <w:r w:rsidR="00007B97">
        <w:t>etwork</w:t>
      </w:r>
      <w:r>
        <w:t xml:space="preserve">s </w:t>
      </w:r>
      <w:r w:rsidR="00007B97">
        <w:t>remain as currently described in the NS Framework.</w:t>
      </w:r>
    </w:p>
    <w:p w:rsidR="00007B97" w:rsidRDefault="007F7291" w:rsidP="00007B97">
      <w:pPr>
        <w:pStyle w:val="NoSpacing"/>
        <w:numPr>
          <w:ilvl w:val="0"/>
          <w:numId w:val="5"/>
        </w:numPr>
      </w:pPr>
      <w:r>
        <w:t xml:space="preserve">STPs </w:t>
      </w:r>
      <w:r w:rsidR="00007B97">
        <w:t xml:space="preserve">point to an NML port </w:t>
      </w:r>
      <w:r w:rsidR="00DA0718">
        <w:t>described using the</w:t>
      </w:r>
      <w:r w:rsidR="00007B97">
        <w:t xml:space="preserve"> NML port syntax</w:t>
      </w:r>
    </w:p>
    <w:p w:rsidR="00DA0718" w:rsidRDefault="00DA0718" w:rsidP="00007B97">
      <w:pPr>
        <w:pStyle w:val="NoSpacing"/>
        <w:numPr>
          <w:ilvl w:val="0"/>
          <w:numId w:val="5"/>
        </w:numPr>
      </w:pPr>
      <w:r>
        <w:t xml:space="preserve">STPs are used in Connection requests to identify the endpoints of a Connections, and optionally </w:t>
      </w:r>
      <w:r w:rsidR="00A30F0D">
        <w:t xml:space="preserve">as </w:t>
      </w:r>
      <w:r>
        <w:t>intermediate points on the path of the Connection to be used as path finding constraints</w:t>
      </w:r>
    </w:p>
    <w:p w:rsidR="007F7291" w:rsidRDefault="007F7291" w:rsidP="00007B97">
      <w:pPr>
        <w:pStyle w:val="NoSpacing"/>
        <w:numPr>
          <w:ilvl w:val="0"/>
          <w:numId w:val="5"/>
        </w:numPr>
      </w:pPr>
      <w:r>
        <w:t>An SDP (Service Demarcation Point) is also defined.  The SDP is grouping of two peering STPs on the edge of different Networks</w:t>
      </w:r>
    </w:p>
    <w:p w:rsidR="00007B97" w:rsidRDefault="00007B97" w:rsidP="00007B97">
      <w:pPr>
        <w:pStyle w:val="NoSpacing"/>
      </w:pPr>
    </w:p>
    <w:p w:rsidR="00DA0718" w:rsidRPr="00C57FDF" w:rsidRDefault="007F7291" w:rsidP="00DA0718">
      <w:pPr>
        <w:pStyle w:val="NoSpacing"/>
        <w:rPr>
          <w:b/>
          <w:color w:val="000000"/>
        </w:rPr>
      </w:pPr>
      <w:r>
        <w:rPr>
          <w:b/>
          <w:color w:val="000000"/>
        </w:rPr>
        <w:t>Connection Request</w:t>
      </w:r>
      <w:r>
        <w:rPr>
          <w:b/>
          <w:color w:val="000000"/>
        </w:rPr>
        <w:t>s in NSI</w:t>
      </w:r>
      <w:r w:rsidR="00A30F0D">
        <w:rPr>
          <w:b/>
          <w:color w:val="000000"/>
        </w:rPr>
        <w:t xml:space="preserve"> </w:t>
      </w:r>
      <w:r w:rsidR="00D52EDA">
        <w:rPr>
          <w:b/>
          <w:color w:val="000000"/>
        </w:rPr>
        <w:t xml:space="preserve">v1.1 </w:t>
      </w:r>
    </w:p>
    <w:p w:rsidR="00D52EDA" w:rsidRDefault="00D52EDA" w:rsidP="00DA0718">
      <w:pPr>
        <w:pStyle w:val="NoSpacing"/>
        <w:rPr>
          <w:color w:val="000000"/>
        </w:rPr>
      </w:pPr>
      <w:r>
        <w:rPr>
          <w:color w:val="000000"/>
        </w:rPr>
        <w:t xml:space="preserve">In v1.1 a connection request includes a &lt;path&gt; object containing: </w:t>
      </w:r>
    </w:p>
    <w:p w:rsidR="00D52EDA" w:rsidRDefault="00D52EDA" w:rsidP="00D52EDA">
      <w:pPr>
        <w:pStyle w:val="NoSpacing"/>
      </w:pPr>
      <w:r w:rsidRPr="00A818D1">
        <w:t>&lt;</w:t>
      </w:r>
      <w:proofErr w:type="gramStart"/>
      <w:r w:rsidRPr="00A818D1">
        <w:t>directionality</w:t>
      </w:r>
      <w:proofErr w:type="gramEnd"/>
      <w:r w:rsidRPr="00A818D1">
        <w:t>&gt;</w:t>
      </w:r>
    </w:p>
    <w:p w:rsidR="00D52EDA" w:rsidRPr="00A818D1" w:rsidRDefault="00D52EDA" w:rsidP="00D52EDA">
      <w:pPr>
        <w:pStyle w:val="NoSpacing"/>
      </w:pPr>
      <w:r w:rsidRPr="00A818D1">
        <w:t>&lt;</w:t>
      </w:r>
      <w:proofErr w:type="spellStart"/>
      <w:proofErr w:type="gramStart"/>
      <w:r w:rsidRPr="00A818D1">
        <w:t>sourceSTP</w:t>
      </w:r>
      <w:proofErr w:type="spellEnd"/>
      <w:proofErr w:type="gramEnd"/>
      <w:r w:rsidRPr="00A818D1">
        <w:t>&gt;</w:t>
      </w:r>
    </w:p>
    <w:p w:rsidR="00D52EDA" w:rsidRDefault="00D52EDA" w:rsidP="00D52EDA">
      <w:pPr>
        <w:pStyle w:val="NoSpacing"/>
      </w:pPr>
      <w:r w:rsidRPr="00A818D1">
        <w:t>&lt;</w:t>
      </w:r>
      <w:proofErr w:type="spellStart"/>
      <w:proofErr w:type="gramStart"/>
      <w:r w:rsidRPr="00A818D1">
        <w:t>destSTP</w:t>
      </w:r>
      <w:proofErr w:type="spellEnd"/>
      <w:proofErr w:type="gramEnd"/>
      <w:r w:rsidRPr="00A818D1">
        <w:t>&gt;</w:t>
      </w:r>
    </w:p>
    <w:p w:rsidR="00D52EDA" w:rsidRDefault="00D52EDA" w:rsidP="00D52EDA">
      <w:pPr>
        <w:pStyle w:val="NoSpacing"/>
      </w:pPr>
      <w:r>
        <w:t>&lt;</w:t>
      </w:r>
      <w:proofErr w:type="spellStart"/>
      <w:proofErr w:type="gramStart"/>
      <w:r>
        <w:t>stpList</w:t>
      </w:r>
      <w:proofErr w:type="spellEnd"/>
      <w:proofErr w:type="gramEnd"/>
      <w:r>
        <w:t>&gt;</w:t>
      </w:r>
    </w:p>
    <w:p w:rsidR="00724061" w:rsidRDefault="00D52EDA" w:rsidP="00D52EDA">
      <w:pPr>
        <w:pStyle w:val="NoSpacing"/>
      </w:pPr>
      <w:proofErr w:type="gramStart"/>
      <w:r>
        <w:t>Where &lt;</w:t>
      </w:r>
      <w:proofErr w:type="spellStart"/>
      <w:r>
        <w:t>stpList</w:t>
      </w:r>
      <w:proofErr w:type="spellEnd"/>
      <w:r>
        <w:t>&gt; is optional ordered list of type &lt;STP&gt;.</w:t>
      </w:r>
      <w:proofErr w:type="gramEnd"/>
      <w:r>
        <w:t xml:space="preserve">  </w:t>
      </w:r>
      <w:r w:rsidR="00B073ED">
        <w:t xml:space="preserve"> Connections are either bidirectional or unidirectional.</w:t>
      </w:r>
    </w:p>
    <w:p w:rsidR="00724061" w:rsidRDefault="00724061" w:rsidP="00D52EDA">
      <w:pPr>
        <w:pStyle w:val="NoSpacing"/>
      </w:pPr>
    </w:p>
    <w:p w:rsidR="00724061" w:rsidRPr="00A818D1" w:rsidRDefault="007F7291" w:rsidP="00724061">
      <w:pPr>
        <w:pStyle w:val="NoSpacing"/>
      </w:pPr>
      <w:r>
        <w:t xml:space="preserve">The NSI v1.1 syntax for an </w:t>
      </w:r>
      <w:proofErr w:type="spellStart"/>
      <w:r>
        <w:t>STPId</w:t>
      </w:r>
      <w:proofErr w:type="spellEnd"/>
      <w:r>
        <w:t xml:space="preserve"> is</w:t>
      </w:r>
      <w:r w:rsidR="00724061">
        <w:t>:</w:t>
      </w:r>
      <w:r>
        <w:t xml:space="preserve">   </w:t>
      </w:r>
      <w:r w:rsidR="00724061">
        <w:t xml:space="preserve"> </w:t>
      </w:r>
      <w:proofErr w:type="spellStart"/>
      <w:r w:rsidR="00724061" w:rsidRPr="00A818D1">
        <w:t>urn:ogf:network:stp</w:t>
      </w:r>
      <w:proofErr w:type="spellEnd"/>
      <w:r w:rsidR="00724061" w:rsidRPr="00A818D1">
        <w:t>:</w:t>
      </w:r>
      <w:r w:rsidR="00724061">
        <w:t>&lt;</w:t>
      </w:r>
      <w:proofErr w:type="spellStart"/>
      <w:r w:rsidR="00724061">
        <w:t>networkId</w:t>
      </w:r>
      <w:proofErr w:type="spellEnd"/>
      <w:r w:rsidR="00724061">
        <w:t>&gt;</w:t>
      </w:r>
      <w:r w:rsidR="00724061" w:rsidRPr="00A818D1">
        <w:t>:</w:t>
      </w:r>
      <w:r w:rsidR="00724061">
        <w:t>&lt;</w:t>
      </w:r>
      <w:proofErr w:type="spellStart"/>
      <w:r w:rsidR="00724061">
        <w:t>localId</w:t>
      </w:r>
      <w:proofErr w:type="spellEnd"/>
      <w:r w:rsidR="00724061">
        <w:t>&gt;</w:t>
      </w:r>
    </w:p>
    <w:p w:rsidR="00D52EDA" w:rsidRPr="00A818D1" w:rsidRDefault="00D52EDA" w:rsidP="00D52EDA">
      <w:pPr>
        <w:pStyle w:val="NoSpacing"/>
      </w:pPr>
    </w:p>
    <w:p w:rsidR="00F504A8" w:rsidRDefault="00F504A8" w:rsidP="00DA0718">
      <w:pPr>
        <w:pStyle w:val="NoSpacing"/>
        <w:rPr>
          <w:color w:val="FF0000"/>
        </w:rPr>
      </w:pPr>
      <w:r w:rsidRPr="00F504A8">
        <w:rPr>
          <w:color w:val="FF0000"/>
        </w:rPr>
        <w:t>Issues with this approach:</w:t>
      </w:r>
      <w:r>
        <w:rPr>
          <w:color w:val="FF0000"/>
        </w:rPr>
        <w:t xml:space="preserve"> 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Not compliant with</w:t>
      </w:r>
      <w:r w:rsidR="00EC376A">
        <w:rPr>
          <w:color w:val="FF0000"/>
        </w:rPr>
        <w:t xml:space="preserve"> </w:t>
      </w:r>
      <w:proofErr w:type="spellStart"/>
      <w:r w:rsidR="00EC376A">
        <w:rPr>
          <w:color w:val="FF0000"/>
        </w:rPr>
        <w:t>Freek’s</w:t>
      </w:r>
      <w:proofErr w:type="spellEnd"/>
      <w:r>
        <w:rPr>
          <w:color w:val="FF0000"/>
        </w:rPr>
        <w:t xml:space="preserve"> new GFD URN naming.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Handling of unidirectional STPs is clumsy</w:t>
      </w:r>
      <w:r w:rsidR="00EC376A">
        <w:rPr>
          <w:color w:val="FF0000"/>
        </w:rPr>
        <w:t xml:space="preserve"> for proposes of expansion to multipoint service requests.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The routing of a Connection could be ambiguous as end STPs do not have an inherent direction.  (ingress/egress interpretation problem)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 xml:space="preserve">The Network associated with an STP has to be found by parsing the URN. 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 xml:space="preserve">Where an STP is re-advertised by a federating NSA, a new STP has to be created with the </w:t>
      </w:r>
      <w:proofErr w:type="spellStart"/>
      <w:r>
        <w:rPr>
          <w:color w:val="FF0000"/>
        </w:rPr>
        <w:t>NetworkId</w:t>
      </w:r>
      <w:proofErr w:type="spellEnd"/>
      <w:r>
        <w:rPr>
          <w:color w:val="FF0000"/>
        </w:rPr>
        <w:t xml:space="preserve"> of the Federating Network.  This could be overcome by assigning a separate &lt;Network&gt; object.</w:t>
      </w:r>
    </w:p>
    <w:p w:rsidR="00D52EDA" w:rsidRP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proofErr w:type="spellStart"/>
      <w:r>
        <w:rPr>
          <w:color w:val="FF0000"/>
        </w:rPr>
        <w:t>Vlans</w:t>
      </w:r>
      <w:proofErr w:type="spellEnd"/>
      <w:r>
        <w:rPr>
          <w:color w:val="FF0000"/>
        </w:rPr>
        <w:t xml:space="preserve"> cannot be identified</w:t>
      </w:r>
      <w:r w:rsidRPr="00F504A8">
        <w:rPr>
          <w:color w:val="FF0000"/>
        </w:rPr>
        <w:t xml:space="preserve"> </w:t>
      </w:r>
      <w:r>
        <w:rPr>
          <w:color w:val="FF0000"/>
        </w:rPr>
        <w:t>in an STP (requires redirection to NML port)</w:t>
      </w:r>
      <w:r w:rsidR="00B073ED">
        <w:rPr>
          <w:color w:val="FF0000"/>
        </w:rPr>
        <w:t xml:space="preserve">. </w:t>
      </w:r>
    </w:p>
    <w:p w:rsidR="00F504A8" w:rsidRDefault="00F504A8" w:rsidP="00DA0718">
      <w:pPr>
        <w:pStyle w:val="NoSpacing"/>
        <w:rPr>
          <w:color w:val="000000"/>
        </w:rPr>
      </w:pPr>
    </w:p>
    <w:p w:rsidR="00F504A8" w:rsidRDefault="00F504A8" w:rsidP="00DA0718">
      <w:pPr>
        <w:pStyle w:val="NoSpacing"/>
        <w:rPr>
          <w:color w:val="000000"/>
        </w:rPr>
      </w:pPr>
    </w:p>
    <w:p w:rsidR="00D52EDA" w:rsidRPr="00C57FDF" w:rsidRDefault="007F7291" w:rsidP="007F7291">
      <w:pPr>
        <w:pStyle w:val="NoSpacing"/>
        <w:rPr>
          <w:b/>
          <w:color w:val="000000"/>
        </w:rPr>
      </w:pPr>
      <w:r>
        <w:rPr>
          <w:b/>
          <w:color w:val="000000"/>
        </w:rPr>
        <w:t xml:space="preserve">Connection Requests in NSI </w:t>
      </w:r>
      <w:proofErr w:type="gramStart"/>
      <w:r>
        <w:rPr>
          <w:b/>
          <w:color w:val="000000"/>
        </w:rPr>
        <w:t>v2.0  (</w:t>
      </w:r>
      <w:proofErr w:type="gramEnd"/>
      <w:r>
        <w:rPr>
          <w:b/>
          <w:color w:val="000000"/>
        </w:rPr>
        <w:t>uni</w:t>
      </w:r>
      <w:r w:rsidR="00724061">
        <w:rPr>
          <w:b/>
          <w:color w:val="000000"/>
        </w:rPr>
        <w:t>directional solution)</w:t>
      </w:r>
    </w:p>
    <w:p w:rsidR="00D52EDA" w:rsidRDefault="00B073ED" w:rsidP="00D52EDA">
      <w:pPr>
        <w:pStyle w:val="NoSpacing"/>
        <w:rPr>
          <w:color w:val="000000"/>
        </w:rPr>
      </w:pPr>
      <w:r>
        <w:rPr>
          <w:color w:val="000000"/>
        </w:rPr>
        <w:t>In v2.0</w:t>
      </w:r>
      <w:r w:rsidR="00D52EDA">
        <w:rPr>
          <w:color w:val="000000"/>
        </w:rPr>
        <w:t xml:space="preserve"> a connection request includes a &lt;path&gt; object containing: </w:t>
      </w:r>
    </w:p>
    <w:p w:rsidR="00D52EDA" w:rsidRPr="00A818D1" w:rsidRDefault="00D52EDA" w:rsidP="00D52EDA">
      <w:pPr>
        <w:pStyle w:val="NoSpacing"/>
      </w:pPr>
      <w:r w:rsidRPr="00A818D1">
        <w:t>&lt;</w:t>
      </w:r>
      <w:proofErr w:type="spellStart"/>
      <w:proofErr w:type="gramStart"/>
      <w:r w:rsidR="0012121B">
        <w:t>src</w:t>
      </w:r>
      <w:r w:rsidRPr="00A818D1">
        <w:t>STP</w:t>
      </w:r>
      <w:proofErr w:type="spellEnd"/>
      <w:proofErr w:type="gramEnd"/>
      <w:r w:rsidRPr="00A818D1">
        <w:t>&gt;</w:t>
      </w:r>
      <w:r w:rsidR="00C33C67">
        <w:t xml:space="preserve"> is of type &lt;STP&gt;</w:t>
      </w:r>
    </w:p>
    <w:p w:rsidR="00D52EDA" w:rsidRDefault="00D52EDA" w:rsidP="00D52EDA">
      <w:pPr>
        <w:pStyle w:val="NoSpacing"/>
      </w:pPr>
      <w:r w:rsidRPr="00A818D1">
        <w:t>&lt;</w:t>
      </w:r>
      <w:proofErr w:type="spellStart"/>
      <w:proofErr w:type="gramStart"/>
      <w:r w:rsidRPr="00A818D1">
        <w:t>destSTP</w:t>
      </w:r>
      <w:proofErr w:type="spellEnd"/>
      <w:proofErr w:type="gramEnd"/>
      <w:r w:rsidRPr="00A818D1">
        <w:t>&gt;</w:t>
      </w:r>
      <w:r w:rsidR="00C33C67">
        <w:t xml:space="preserve"> </w:t>
      </w:r>
      <w:r w:rsidR="00C33C67">
        <w:t xml:space="preserve">is </w:t>
      </w:r>
      <w:r w:rsidR="00C33C67">
        <w:t>of type &lt;STP&gt;</w:t>
      </w:r>
    </w:p>
    <w:p w:rsidR="00D52EDA" w:rsidRDefault="00D52EDA" w:rsidP="00D52EDA">
      <w:pPr>
        <w:pStyle w:val="NoSpacing"/>
      </w:pPr>
      <w:r>
        <w:t>&lt;</w:t>
      </w:r>
      <w:proofErr w:type="spellStart"/>
      <w:r w:rsidR="00C33C67">
        <w:t>EROl</w:t>
      </w:r>
      <w:r>
        <w:t>ist</w:t>
      </w:r>
      <w:proofErr w:type="spellEnd"/>
      <w:r>
        <w:t>&gt;</w:t>
      </w:r>
      <w:r w:rsidR="00C33C67">
        <w:t xml:space="preserve"> is </w:t>
      </w:r>
      <w:r w:rsidR="00C33C67">
        <w:t>of type &lt;STP&gt;</w:t>
      </w:r>
    </w:p>
    <w:p w:rsidR="00EA1325" w:rsidRPr="00EA1325" w:rsidRDefault="00C33C67" w:rsidP="00D52EDA">
      <w:pPr>
        <w:pStyle w:val="NoSpacing"/>
        <w:rPr>
          <w:color w:val="FF0000"/>
        </w:rPr>
      </w:pPr>
      <w:proofErr w:type="gramStart"/>
      <w:r w:rsidRPr="00EA1325">
        <w:rPr>
          <w:color w:val="FF0000"/>
        </w:rPr>
        <w:t>Where &lt;</w:t>
      </w:r>
      <w:proofErr w:type="spellStart"/>
      <w:r w:rsidRPr="00EA1325">
        <w:rPr>
          <w:color w:val="FF0000"/>
        </w:rPr>
        <w:t>EROl</w:t>
      </w:r>
      <w:r w:rsidR="00D52EDA" w:rsidRPr="00EA1325">
        <w:rPr>
          <w:color w:val="FF0000"/>
        </w:rPr>
        <w:t>ist</w:t>
      </w:r>
      <w:proofErr w:type="spellEnd"/>
      <w:r w:rsidR="00D52EDA" w:rsidRPr="00EA1325">
        <w:rPr>
          <w:color w:val="FF0000"/>
        </w:rPr>
        <w:t>&gt; is an optional ordered list of</w:t>
      </w:r>
      <w:r w:rsidRPr="00EA1325">
        <w:rPr>
          <w:color w:val="FF0000"/>
        </w:rPr>
        <w:t xml:space="preserve"> routing constraints</w:t>
      </w:r>
      <w:r w:rsidR="00D52EDA" w:rsidRPr="00EA1325">
        <w:rPr>
          <w:color w:val="FF0000"/>
        </w:rPr>
        <w:t>.</w:t>
      </w:r>
      <w:proofErr w:type="gramEnd"/>
      <w:r w:rsidR="00D52EDA" w:rsidRPr="00EA1325">
        <w:rPr>
          <w:color w:val="FF0000"/>
        </w:rPr>
        <w:t xml:space="preserve">  </w:t>
      </w:r>
      <w:r w:rsidR="00EA1325">
        <w:rPr>
          <w:color w:val="FF0000"/>
        </w:rPr>
        <w:t xml:space="preserve">Do we </w:t>
      </w:r>
      <w:r w:rsidR="00B701C4">
        <w:rPr>
          <w:color w:val="FF0000"/>
        </w:rPr>
        <w:t xml:space="preserve">need to </w:t>
      </w:r>
      <w:r w:rsidR="00EA1325">
        <w:rPr>
          <w:color w:val="FF0000"/>
        </w:rPr>
        <w:t xml:space="preserve">identify if an ERO is strict or </w:t>
      </w:r>
      <w:proofErr w:type="spellStart"/>
      <w:r w:rsidR="00EA1325">
        <w:rPr>
          <w:color w:val="FF0000"/>
        </w:rPr>
        <w:t>loose</w:t>
      </w:r>
      <w:proofErr w:type="spellEnd"/>
      <w:r w:rsidR="00EA1325">
        <w:rPr>
          <w:color w:val="FF0000"/>
        </w:rPr>
        <w:t>?</w:t>
      </w:r>
    </w:p>
    <w:p w:rsidR="00D94A53" w:rsidRDefault="00D94A53" w:rsidP="00D94A53">
      <w:pPr>
        <w:pStyle w:val="NoSpacing"/>
      </w:pPr>
    </w:p>
    <w:p w:rsidR="00EA1325" w:rsidRDefault="00EA1325" w:rsidP="00D94A53">
      <w:pPr>
        <w:pStyle w:val="NoSpacing"/>
        <w:rPr>
          <w:color w:val="000000"/>
        </w:rPr>
      </w:pPr>
    </w:p>
    <w:p w:rsidR="00426AD6" w:rsidRDefault="00426AD6" w:rsidP="00426AD6">
      <w:pPr>
        <w:pStyle w:val="NoSpacing"/>
        <w:rPr>
          <w:b/>
        </w:rPr>
      </w:pPr>
      <w:r w:rsidRPr="00CE02B6">
        <w:rPr>
          <w:b/>
        </w:rPr>
        <w:t>STP syntax</w:t>
      </w:r>
    </w:p>
    <w:p w:rsidR="00035ED6" w:rsidRDefault="00905CC1" w:rsidP="00426AD6">
      <w:pPr>
        <w:pStyle w:val="NoSpacing"/>
      </w:pPr>
      <w:r>
        <w:t>&lt;</w:t>
      </w:r>
      <w:r w:rsidR="00035ED6" w:rsidRPr="00035ED6">
        <w:t>STP</w:t>
      </w:r>
      <w:r>
        <w:t>&gt;</w:t>
      </w:r>
      <w:r w:rsidR="00035ED6" w:rsidRPr="00035ED6">
        <w:t xml:space="preserve"> is </w:t>
      </w:r>
      <w:r w:rsidR="00035ED6">
        <w:t xml:space="preserve">constituted of &lt;network&gt;, &lt;source&gt; </w:t>
      </w:r>
      <w:proofErr w:type="gramStart"/>
      <w:r w:rsidR="00035ED6">
        <w:t>and  &lt;</w:t>
      </w:r>
      <w:proofErr w:type="gramEnd"/>
      <w:r w:rsidR="00035ED6">
        <w:t>sink&gt; as follows:</w:t>
      </w:r>
    </w:p>
    <w:p w:rsidR="00035ED6" w:rsidRPr="00035ED6" w:rsidRDefault="00035ED6" w:rsidP="00426AD6">
      <w:pPr>
        <w:pStyle w:val="NoSpacing"/>
      </w:pPr>
    </w:p>
    <w:p w:rsidR="00D94A53" w:rsidRPr="00D94A53" w:rsidRDefault="00D94A53" w:rsidP="00D94A53">
      <w:pPr>
        <w:pStyle w:val="NoSpacing"/>
      </w:pPr>
      <w:r w:rsidRPr="00D94A53">
        <w:lastRenderedPageBreak/>
        <w:t>&lt;</w:t>
      </w:r>
      <w:r w:rsidRPr="00D94A53">
        <w:t>STP</w:t>
      </w:r>
      <w:r w:rsidRPr="00D94A53">
        <w:t>&gt;</w:t>
      </w:r>
    </w:p>
    <w:p w:rsidR="00D94A53" w:rsidRPr="00D94A53" w:rsidRDefault="00D94A53" w:rsidP="00D94A53">
      <w:pPr>
        <w:pStyle w:val="NoSpacing"/>
      </w:pPr>
      <w:r w:rsidRPr="00D94A53">
        <w:t xml:space="preserve">        &lt;</w:t>
      </w:r>
      <w:proofErr w:type="gramStart"/>
      <w:r w:rsidR="00724061">
        <w:t>network</w:t>
      </w:r>
      <w:r w:rsidRPr="00D94A53">
        <w:t>&gt;</w:t>
      </w:r>
      <w:proofErr w:type="spellStart"/>
      <w:proofErr w:type="gramEnd"/>
      <w:r w:rsidRPr="00D94A53">
        <w:t>urn:</w:t>
      </w:r>
      <w:r>
        <w:t>ogf:network</w:t>
      </w:r>
      <w:proofErr w:type="spellEnd"/>
      <w:r>
        <w:t>:</w:t>
      </w:r>
      <w:r w:rsidR="00724061" w:rsidRPr="00D94A53">
        <w:t>&lt;</w:t>
      </w:r>
      <w:proofErr w:type="spellStart"/>
      <w:r w:rsidR="00724061" w:rsidRPr="00D94A53">
        <w:t>DNSname</w:t>
      </w:r>
      <w:proofErr w:type="spellEnd"/>
      <w:r w:rsidR="00724061" w:rsidRPr="00D94A53">
        <w:t>&gt;:&lt;date&gt;</w:t>
      </w:r>
      <w:r>
        <w:t>:org</w:t>
      </w:r>
      <w:r w:rsidR="00724061" w:rsidRPr="00D94A53">
        <w:t>&lt;</w:t>
      </w:r>
      <w:r w:rsidR="00724061">
        <w:t>/network</w:t>
      </w:r>
      <w:r w:rsidR="00724061" w:rsidRPr="00D94A53">
        <w:t>&gt;</w:t>
      </w:r>
    </w:p>
    <w:p w:rsidR="00D94A53" w:rsidRPr="00D94A53" w:rsidRDefault="00D94A53" w:rsidP="00D94A53">
      <w:pPr>
        <w:pStyle w:val="NoSpacing"/>
      </w:pPr>
      <w:r w:rsidRPr="00D94A53">
        <w:t xml:space="preserve">        &lt;</w:t>
      </w:r>
      <w:proofErr w:type="gramStart"/>
      <w:r w:rsidRPr="00D94A53">
        <w:t>source</w:t>
      </w:r>
      <w:proofErr w:type="gramEnd"/>
      <w:r w:rsidRPr="00D94A53">
        <w:t>&gt;</w:t>
      </w:r>
      <w:r w:rsidRPr="00D94A53">
        <w:t xml:space="preserve"> </w:t>
      </w:r>
      <w:proofErr w:type="spellStart"/>
      <w:r w:rsidRPr="00D94A53">
        <w:t>urn:ogf:ne</w:t>
      </w:r>
      <w:r w:rsidR="00720D73">
        <w:t>twork</w:t>
      </w:r>
      <w:proofErr w:type="spellEnd"/>
      <w:r w:rsidR="00720D73">
        <w:t>:&lt;</w:t>
      </w:r>
      <w:proofErr w:type="spellStart"/>
      <w:r w:rsidR="00720D73">
        <w:t>DNSname</w:t>
      </w:r>
      <w:proofErr w:type="spellEnd"/>
      <w:r w:rsidR="00720D73">
        <w:t>&gt;:&lt;date&gt;:&lt;opaque&gt;</w:t>
      </w:r>
      <w:r w:rsidR="00720D73" w:rsidRPr="00D94A53">
        <w:t>&lt;</w:t>
      </w:r>
      <w:r w:rsidR="00720D73">
        <w:t>/</w:t>
      </w:r>
      <w:r w:rsidR="00720D73" w:rsidRPr="00D94A53">
        <w:t>source&gt;</w:t>
      </w:r>
    </w:p>
    <w:p w:rsidR="00D94A53" w:rsidRPr="00D94A53" w:rsidRDefault="00D94A53" w:rsidP="00D94A53">
      <w:pPr>
        <w:pStyle w:val="NoSpacing"/>
      </w:pPr>
      <w:r w:rsidRPr="00D94A53">
        <w:t xml:space="preserve">        &lt;</w:t>
      </w:r>
      <w:proofErr w:type="gramStart"/>
      <w:r w:rsidRPr="00D94A53">
        <w:t>sink</w:t>
      </w:r>
      <w:proofErr w:type="gramEnd"/>
      <w:r w:rsidRPr="00D94A53">
        <w:t>&gt;</w:t>
      </w:r>
      <w:r w:rsidRPr="00D94A53">
        <w:t xml:space="preserve"> </w:t>
      </w:r>
      <w:proofErr w:type="spellStart"/>
      <w:r w:rsidRPr="00D94A53">
        <w:t>urn:ogf:ne</w:t>
      </w:r>
      <w:r w:rsidR="00720D73">
        <w:t>twork</w:t>
      </w:r>
      <w:proofErr w:type="spellEnd"/>
      <w:r w:rsidR="00720D73">
        <w:t>:&lt;</w:t>
      </w:r>
      <w:proofErr w:type="spellStart"/>
      <w:r w:rsidR="00720D73">
        <w:t>DNSname</w:t>
      </w:r>
      <w:proofErr w:type="spellEnd"/>
      <w:r w:rsidR="00720D73">
        <w:t>&gt;:&lt;date&gt;:&lt;opaque&gt;</w:t>
      </w:r>
      <w:r w:rsidR="00720D73" w:rsidRPr="00D94A53">
        <w:t>&lt;</w:t>
      </w:r>
      <w:r w:rsidR="00720D73">
        <w:t>/</w:t>
      </w:r>
      <w:r w:rsidR="00720D73" w:rsidRPr="00D94A53">
        <w:t>sink&gt;</w:t>
      </w:r>
    </w:p>
    <w:p w:rsidR="00D94A53" w:rsidRPr="00D94A53" w:rsidRDefault="00D94A53" w:rsidP="00D94A53">
      <w:pPr>
        <w:pStyle w:val="NoSpacing"/>
      </w:pPr>
      <w:r w:rsidRPr="00D94A53">
        <w:t>&lt;/</w:t>
      </w:r>
      <w:r w:rsidRPr="00D94A53">
        <w:t>STP</w:t>
      </w:r>
      <w:r w:rsidRPr="00D94A53">
        <w:t>&gt;</w:t>
      </w:r>
    </w:p>
    <w:p w:rsidR="00D94A53" w:rsidRDefault="00D94A53" w:rsidP="00D94A53">
      <w:pPr>
        <w:pStyle w:val="NoSpacing"/>
        <w:rPr>
          <w:color w:val="000000"/>
        </w:rPr>
      </w:pPr>
    </w:p>
    <w:p w:rsidR="00426AD6" w:rsidRDefault="00035ED6" w:rsidP="00035ED6">
      <w:pPr>
        <w:pStyle w:val="NoSpacing"/>
        <w:rPr>
          <w:color w:val="000000"/>
        </w:rPr>
      </w:pPr>
      <w:r>
        <w:t xml:space="preserve">Where </w:t>
      </w:r>
      <w:proofErr w:type="spellStart"/>
      <w:r w:rsidR="00426AD6" w:rsidRPr="00D94A53">
        <w:t>urn</w:t>
      </w:r>
      <w:proofErr w:type="gramStart"/>
      <w:r w:rsidR="00426AD6" w:rsidRPr="00D94A53">
        <w:t>:</w:t>
      </w:r>
      <w:r w:rsidR="00426AD6">
        <w:t>ogf:network</w:t>
      </w:r>
      <w:proofErr w:type="spellEnd"/>
      <w:proofErr w:type="gramEnd"/>
      <w:r w:rsidR="00426AD6">
        <w:t>:</w:t>
      </w:r>
      <w:r w:rsidR="00426AD6" w:rsidRPr="00D94A53">
        <w:t>&lt;</w:t>
      </w:r>
      <w:proofErr w:type="spellStart"/>
      <w:r w:rsidR="00426AD6" w:rsidRPr="00D94A53">
        <w:t>DNSname</w:t>
      </w:r>
      <w:proofErr w:type="spellEnd"/>
      <w:r w:rsidR="00426AD6" w:rsidRPr="00D94A53">
        <w:t>&gt;:&lt;date&gt;</w:t>
      </w:r>
      <w:r w:rsidR="00426AD6">
        <w:t xml:space="preserve"> conform to GFD.191</w:t>
      </w:r>
      <w:r>
        <w:t xml:space="preserve">: </w:t>
      </w:r>
    </w:p>
    <w:p w:rsidR="007F7291" w:rsidRDefault="007F7291" w:rsidP="00035ED6">
      <w:pPr>
        <w:pStyle w:val="NoSpacing"/>
        <w:numPr>
          <w:ilvl w:val="0"/>
          <w:numId w:val="5"/>
        </w:numPr>
      </w:pPr>
      <w:proofErr w:type="spellStart"/>
      <w:r>
        <w:t>DNSname</w:t>
      </w:r>
      <w:proofErr w:type="spellEnd"/>
      <w:r>
        <w:t xml:space="preserve"> is registered domain name</w:t>
      </w:r>
    </w:p>
    <w:p w:rsidR="007F7291" w:rsidRDefault="007F7291" w:rsidP="00035ED6">
      <w:pPr>
        <w:pStyle w:val="NoSpacing"/>
        <w:numPr>
          <w:ilvl w:val="0"/>
          <w:numId w:val="5"/>
        </w:numPr>
      </w:pPr>
      <w:r>
        <w:t>Date is year in case domain name is reused</w:t>
      </w:r>
    </w:p>
    <w:p w:rsidR="00426AD6" w:rsidRDefault="00426AD6" w:rsidP="00426AD6">
      <w:pPr>
        <w:pStyle w:val="NoSpacing"/>
      </w:pPr>
    </w:p>
    <w:p w:rsidR="00426AD6" w:rsidRPr="00CE02B6" w:rsidRDefault="00426AD6" w:rsidP="00426AD6">
      <w:pPr>
        <w:pStyle w:val="NoSpacing"/>
        <w:rPr>
          <w:b/>
        </w:rPr>
      </w:pPr>
      <w:r>
        <w:rPr>
          <w:b/>
        </w:rPr>
        <w:t>Network</w:t>
      </w:r>
      <w:r w:rsidRPr="00CE02B6">
        <w:rPr>
          <w:b/>
        </w:rPr>
        <w:t xml:space="preserve"> </w:t>
      </w:r>
    </w:p>
    <w:p w:rsidR="00A92A82" w:rsidRPr="00A92A82" w:rsidRDefault="003070F5" w:rsidP="00FE2E83">
      <w:pPr>
        <w:pStyle w:val="NoSpacing"/>
        <w:numPr>
          <w:ilvl w:val="0"/>
          <w:numId w:val="12"/>
        </w:numPr>
        <w:ind w:left="426" w:hanging="426"/>
        <w:rPr>
          <w:color w:val="000000"/>
        </w:rPr>
      </w:pPr>
      <w:r>
        <w:rPr>
          <w:color w:val="000000"/>
        </w:rPr>
        <w:t xml:space="preserve">Network </w:t>
      </w:r>
      <w:r w:rsidR="00A92A82">
        <w:rPr>
          <w:color w:val="000000"/>
        </w:rPr>
        <w:t xml:space="preserve">is a globally unique identifier that </w:t>
      </w:r>
      <w:r>
        <w:rPr>
          <w:color w:val="000000"/>
        </w:rPr>
        <w:t xml:space="preserve">identifies the Network.  Rather than </w:t>
      </w:r>
      <w:r w:rsidR="00905CC1">
        <w:rPr>
          <w:color w:val="000000"/>
        </w:rPr>
        <w:t xml:space="preserve">forcing </w:t>
      </w:r>
      <w:r>
        <w:rPr>
          <w:color w:val="000000"/>
        </w:rPr>
        <w:t xml:space="preserve">parsing </w:t>
      </w:r>
      <w:r w:rsidR="00905CC1">
        <w:rPr>
          <w:color w:val="000000"/>
        </w:rPr>
        <w:t>of an</w:t>
      </w:r>
      <w:r>
        <w:rPr>
          <w:color w:val="000000"/>
        </w:rPr>
        <w:t xml:space="preserve"> STP</w:t>
      </w:r>
      <w:r w:rsidR="00905CC1">
        <w:rPr>
          <w:color w:val="000000"/>
        </w:rPr>
        <w:t xml:space="preserve"> to determine the Network</w:t>
      </w:r>
      <w:r>
        <w:rPr>
          <w:color w:val="000000"/>
        </w:rPr>
        <w:t xml:space="preserve">, a separate Network object is defined to </w:t>
      </w:r>
      <w:r w:rsidR="00A92A82" w:rsidRPr="004D7585">
        <w:t xml:space="preserve">allow an intermediate NSA to </w:t>
      </w:r>
      <w:r w:rsidR="00A92A82">
        <w:t>fo</w:t>
      </w:r>
      <w:r>
        <w:t>r</w:t>
      </w:r>
      <w:r w:rsidR="00A92A82">
        <w:t>ward</w:t>
      </w:r>
      <w:r w:rsidR="00A92A82" w:rsidRPr="004D7585">
        <w:t xml:space="preserve"> the message to the target </w:t>
      </w:r>
      <w:r w:rsidR="00A92A82">
        <w:t>Network</w:t>
      </w:r>
      <w:r w:rsidR="00A92A82" w:rsidRPr="004D7585">
        <w:t xml:space="preserve"> without needing to know</w:t>
      </w:r>
      <w:r w:rsidR="00A92A82">
        <w:t xml:space="preserve"> about</w:t>
      </w:r>
      <w:r w:rsidR="00A92A82" w:rsidRPr="004D7585">
        <w:t xml:space="preserve"> the STPs within that domain</w:t>
      </w:r>
      <w:r w:rsidR="00A92A82">
        <w:t xml:space="preserve">.  </w:t>
      </w:r>
    </w:p>
    <w:p w:rsidR="00A92A82" w:rsidRDefault="00FE2E83" w:rsidP="00FE2E83">
      <w:pPr>
        <w:pStyle w:val="NoSpacing"/>
        <w:numPr>
          <w:ilvl w:val="0"/>
          <w:numId w:val="12"/>
        </w:numPr>
        <w:ind w:left="426" w:hanging="426"/>
      </w:pPr>
      <w:r>
        <w:t xml:space="preserve">The syntax of </w:t>
      </w:r>
      <w:r w:rsidR="00426AD6">
        <w:t xml:space="preserve">&lt;network&gt; </w:t>
      </w:r>
      <w:r>
        <w:t>is</w:t>
      </w:r>
      <w:r w:rsidR="00426AD6">
        <w:t xml:space="preserve"> </w:t>
      </w:r>
      <w:proofErr w:type="spellStart"/>
      <w:r w:rsidR="00426AD6" w:rsidRPr="00D94A53">
        <w:t>urn:</w:t>
      </w:r>
      <w:r w:rsidR="00426AD6">
        <w:t>ogf:network</w:t>
      </w:r>
      <w:proofErr w:type="spellEnd"/>
      <w:r w:rsidR="00426AD6">
        <w:t>:</w:t>
      </w:r>
      <w:r w:rsidR="00426AD6" w:rsidRPr="00D94A53">
        <w:t>&lt;</w:t>
      </w:r>
      <w:proofErr w:type="spellStart"/>
      <w:r w:rsidR="00426AD6" w:rsidRPr="00D94A53">
        <w:t>DNSname</w:t>
      </w:r>
      <w:proofErr w:type="spellEnd"/>
      <w:r w:rsidR="00426AD6" w:rsidRPr="00D94A53">
        <w:t>&gt;:&lt;date&gt;</w:t>
      </w:r>
      <w:r w:rsidR="00426AD6">
        <w:t>:org</w:t>
      </w:r>
    </w:p>
    <w:p w:rsidR="00426AD6" w:rsidRDefault="00426AD6" w:rsidP="00426AD6">
      <w:pPr>
        <w:pStyle w:val="NoSpacing"/>
      </w:pPr>
    </w:p>
    <w:p w:rsidR="00426AD6" w:rsidRPr="00426AD6" w:rsidRDefault="00A92A82" w:rsidP="00426AD6">
      <w:pPr>
        <w:pStyle w:val="NoSpacing"/>
        <w:rPr>
          <w:b/>
        </w:rPr>
      </w:pPr>
      <w:r>
        <w:rPr>
          <w:b/>
        </w:rPr>
        <w:t>Source/Sink</w:t>
      </w:r>
    </w:p>
    <w:p w:rsidR="003070F5" w:rsidRDefault="003070F5" w:rsidP="00FE2E83">
      <w:pPr>
        <w:pStyle w:val="NoSpacing"/>
        <w:numPr>
          <w:ilvl w:val="0"/>
          <w:numId w:val="12"/>
        </w:numPr>
        <w:ind w:left="426"/>
      </w:pPr>
      <w:r>
        <w:t>The STP is a g</w:t>
      </w:r>
      <w:r w:rsidR="00FE2E83">
        <w:t>rouping of 2 unidirectional parts:</w:t>
      </w:r>
      <w:r>
        <w:t xml:space="preserve"> &lt;source&gt; and &lt;sink&gt;.</w:t>
      </w:r>
    </w:p>
    <w:p w:rsidR="00A92A82" w:rsidRDefault="00A92A82" w:rsidP="00FE2E83">
      <w:pPr>
        <w:pStyle w:val="NoSpacing"/>
        <w:numPr>
          <w:ilvl w:val="0"/>
          <w:numId w:val="12"/>
        </w:numPr>
        <w:ind w:left="426"/>
      </w:pPr>
      <w:r>
        <w:t>&lt;</w:t>
      </w:r>
      <w:proofErr w:type="gramStart"/>
      <w:r>
        <w:t>source</w:t>
      </w:r>
      <w:proofErr w:type="gramEnd"/>
      <w:r>
        <w:t>&gt;,&lt;sink&gt;</w:t>
      </w:r>
      <w:r>
        <w:t xml:space="preserve"> are identifiers for the transmit/receive pair on a bidirectional port.</w:t>
      </w:r>
    </w:p>
    <w:p w:rsidR="0012121B" w:rsidRDefault="0012121B" w:rsidP="00FE2E83">
      <w:pPr>
        <w:pStyle w:val="NoSpacing"/>
        <w:numPr>
          <w:ilvl w:val="0"/>
          <w:numId w:val="12"/>
        </w:numPr>
        <w:ind w:left="426"/>
      </w:pPr>
      <w:r>
        <w:t xml:space="preserve">In the case of a candidate STP the </w:t>
      </w:r>
      <w:r>
        <w:t>&lt;source&gt;</w:t>
      </w:r>
      <w:proofErr w:type="gramStart"/>
      <w:r>
        <w:t>,&lt;</w:t>
      </w:r>
      <w:proofErr w:type="gramEnd"/>
      <w:r>
        <w:t>sink&gt;</w:t>
      </w:r>
      <w:r>
        <w:t xml:space="preserve"> parts are optional. (see below for discussion on candidate STPs)</w:t>
      </w:r>
    </w:p>
    <w:p w:rsidR="00426AD6" w:rsidRDefault="00FE2E83" w:rsidP="00FE2E83">
      <w:pPr>
        <w:pStyle w:val="NoSpacing"/>
        <w:numPr>
          <w:ilvl w:val="0"/>
          <w:numId w:val="12"/>
        </w:numPr>
        <w:ind w:left="426"/>
      </w:pPr>
      <w:r>
        <w:t xml:space="preserve">The syntax of </w:t>
      </w:r>
      <w:r w:rsidR="00426AD6">
        <w:t>&lt;</w:t>
      </w:r>
      <w:r w:rsidR="00426AD6">
        <w:t>source</w:t>
      </w:r>
      <w:r w:rsidR="00426AD6">
        <w:t>&gt;</w:t>
      </w:r>
      <w:r w:rsidR="00A92A82">
        <w:t>,&lt;sink&gt;</w:t>
      </w:r>
      <w:r w:rsidR="00426AD6">
        <w:t xml:space="preserve"> </w:t>
      </w:r>
      <w:r>
        <w:t>is</w:t>
      </w:r>
      <w:r w:rsidR="00426AD6">
        <w:t xml:space="preserve"> </w:t>
      </w:r>
      <w:proofErr w:type="spellStart"/>
      <w:r w:rsidR="00426AD6" w:rsidRPr="00D94A53">
        <w:t>urn:ogf:ne</w:t>
      </w:r>
      <w:r w:rsidR="00426AD6">
        <w:t>twork</w:t>
      </w:r>
      <w:proofErr w:type="spellEnd"/>
      <w:r w:rsidR="00426AD6">
        <w:t>:&lt;</w:t>
      </w:r>
      <w:proofErr w:type="spellStart"/>
      <w:r w:rsidR="00426AD6">
        <w:t>DNSname</w:t>
      </w:r>
      <w:proofErr w:type="spellEnd"/>
      <w:r w:rsidR="00426AD6">
        <w:t>&gt;:&lt;date&gt;:&lt;opaque&gt;</w:t>
      </w:r>
    </w:p>
    <w:p w:rsidR="00426AD6" w:rsidRDefault="00426AD6" w:rsidP="00FE2E83">
      <w:pPr>
        <w:pStyle w:val="NoSpacing"/>
        <w:numPr>
          <w:ilvl w:val="0"/>
          <w:numId w:val="12"/>
        </w:numPr>
        <w:ind w:left="426"/>
      </w:pPr>
      <w:r>
        <w:t xml:space="preserve">Where </w:t>
      </w:r>
      <w:r>
        <w:t>&lt;opaque&gt;</w:t>
      </w:r>
      <w:r>
        <w:t xml:space="preserve"> is a string conforming to URI characters and must be unique to the Network</w:t>
      </w:r>
      <w:r w:rsidR="00A92A82">
        <w:t>.</w:t>
      </w:r>
    </w:p>
    <w:p w:rsidR="00426AD6" w:rsidRDefault="00A92A82" w:rsidP="00FE2E83">
      <w:pPr>
        <w:pStyle w:val="NoSpacing"/>
        <w:numPr>
          <w:ilvl w:val="0"/>
          <w:numId w:val="12"/>
        </w:numPr>
        <w:ind w:left="426"/>
      </w:pPr>
      <w:r>
        <w:t>&lt;</w:t>
      </w:r>
      <w:proofErr w:type="gramStart"/>
      <w:r>
        <w:t>opaque</w:t>
      </w:r>
      <w:proofErr w:type="gramEnd"/>
      <w:r>
        <w:t xml:space="preserve">&gt; </w:t>
      </w:r>
      <w:r w:rsidRPr="00A92A82">
        <w:rPr>
          <w:b/>
          <w:i/>
        </w:rPr>
        <w:t>m</w:t>
      </w:r>
      <w:r w:rsidR="00FE2E83">
        <w:rPr>
          <w:b/>
          <w:i/>
        </w:rPr>
        <w:t>ay</w:t>
      </w:r>
      <w:r w:rsidR="00FE2E83">
        <w:t xml:space="preserve"> </w:t>
      </w:r>
      <w:r w:rsidR="00905CC1">
        <w:t>append</w:t>
      </w:r>
      <w:r w:rsidR="00FE2E83">
        <w:t xml:space="preserve"> a </w:t>
      </w:r>
      <w:proofErr w:type="spellStart"/>
      <w:r w:rsidR="00FE2E83">
        <w:t>type:</w:t>
      </w:r>
      <w:r>
        <w:t>value</w:t>
      </w:r>
      <w:proofErr w:type="spellEnd"/>
      <w:r>
        <w:t xml:space="preserve"> extension, the only </w:t>
      </w:r>
      <w:r w:rsidR="00905CC1">
        <w:t xml:space="preserve">currently </w:t>
      </w:r>
      <w:r>
        <w:t>defined extension</w:t>
      </w:r>
      <w:r w:rsidR="00905CC1">
        <w:t xml:space="preserve"> type</w:t>
      </w:r>
      <w:r>
        <w:t xml:space="preserve"> is ?</w:t>
      </w:r>
      <w:proofErr w:type="spellStart"/>
      <w:r>
        <w:t>vlan</w:t>
      </w:r>
      <w:proofErr w:type="spellEnd"/>
      <w:r w:rsidR="00FE2E83">
        <w:t xml:space="preserve"> which has a value 1 through 4094.</w:t>
      </w:r>
    </w:p>
    <w:p w:rsidR="007F7291" w:rsidRDefault="007F7291" w:rsidP="007F7291">
      <w:pPr>
        <w:pStyle w:val="NoSpacing"/>
      </w:pPr>
    </w:p>
    <w:p w:rsidR="00FE2E83" w:rsidRPr="00426AD6" w:rsidRDefault="00FE2E83" w:rsidP="00FE2E83">
      <w:pPr>
        <w:pStyle w:val="NoSpacing"/>
        <w:rPr>
          <w:b/>
        </w:rPr>
      </w:pPr>
      <w:r>
        <w:rPr>
          <w:b/>
        </w:rPr>
        <w:t>Candidate/Instance</w:t>
      </w:r>
    </w:p>
    <w:p w:rsidR="007F7291" w:rsidRPr="007E376F" w:rsidRDefault="007E376F" w:rsidP="00FE2E83">
      <w:pPr>
        <w:pStyle w:val="NoSpacing"/>
        <w:numPr>
          <w:ilvl w:val="0"/>
          <w:numId w:val="5"/>
        </w:numPr>
        <w:rPr>
          <w:rFonts w:cstheme="minorHAnsi"/>
        </w:rPr>
      </w:pPr>
      <w:r>
        <w:t xml:space="preserve">Connection </w:t>
      </w:r>
      <w:r w:rsidRPr="007E376F">
        <w:rPr>
          <w:i/>
        </w:rPr>
        <w:t>requests</w:t>
      </w:r>
      <w:r>
        <w:t xml:space="preserve"> are made up of</w:t>
      </w:r>
      <w:r>
        <w:t xml:space="preserve"> ‘</w:t>
      </w:r>
      <w:r w:rsidRPr="007E376F">
        <w:rPr>
          <w:b/>
        </w:rPr>
        <w:t>candidate STPs’</w:t>
      </w:r>
      <w:r>
        <w:t xml:space="preserve"> where c</w:t>
      </w:r>
      <w:r w:rsidR="007F7291" w:rsidRPr="007E376F">
        <w:rPr>
          <w:rFonts w:cstheme="minorHAnsi"/>
        </w:rPr>
        <w:t>andidate</w:t>
      </w:r>
      <w:r w:rsidR="0012121B" w:rsidRPr="007E376F">
        <w:rPr>
          <w:rFonts w:cstheme="minorHAnsi"/>
        </w:rPr>
        <w:t xml:space="preserve"> </w:t>
      </w:r>
      <w:r w:rsidR="007F7291" w:rsidRPr="007E376F">
        <w:rPr>
          <w:rFonts w:cstheme="minorHAnsi"/>
        </w:rPr>
        <w:t xml:space="preserve">STP </w:t>
      </w:r>
      <w:r>
        <w:rPr>
          <w:rFonts w:cstheme="minorHAnsi"/>
        </w:rPr>
        <w:t xml:space="preserve">support a group or range of </w:t>
      </w:r>
      <w:proofErr w:type="spellStart"/>
      <w:r>
        <w:rPr>
          <w:rFonts w:cstheme="minorHAnsi"/>
        </w:rPr>
        <w:t>vlans</w:t>
      </w:r>
      <w:proofErr w:type="spellEnd"/>
      <w:r w:rsidR="007F7291" w:rsidRPr="007E376F">
        <w:rPr>
          <w:rFonts w:cstheme="minorHAnsi"/>
        </w:rPr>
        <w:t xml:space="preserve"> ?</w:t>
      </w:r>
      <w:r w:rsidR="007F7291" w:rsidRPr="007E376F">
        <w:rPr>
          <w:color w:val="000000"/>
        </w:rPr>
        <w:t>vlan118-259</w:t>
      </w:r>
      <w:r>
        <w:rPr>
          <w:color w:val="000000"/>
        </w:rPr>
        <w:t xml:space="preserve"> or ?vlan123,342,12,34</w:t>
      </w:r>
      <w:r w:rsidR="007F7291" w:rsidRPr="007E376F">
        <w:rPr>
          <w:color w:val="FF0000"/>
        </w:rPr>
        <w:t xml:space="preserve">  </w:t>
      </w:r>
    </w:p>
    <w:p w:rsidR="0012121B" w:rsidRPr="00E31B09" w:rsidRDefault="0012121B" w:rsidP="007E376F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Candidate STP could also include only the &lt;network&gt; part of STP, i.e. the </w:t>
      </w:r>
      <w:r>
        <w:t>&lt;source&gt;</w:t>
      </w:r>
      <w:proofErr w:type="gramStart"/>
      <w:r>
        <w:t>,&lt;</w:t>
      </w:r>
      <w:proofErr w:type="gramEnd"/>
      <w:r>
        <w:t>sink&gt; parts are optional</w:t>
      </w:r>
      <w:r>
        <w:t>.</w:t>
      </w:r>
    </w:p>
    <w:p w:rsidR="007E376F" w:rsidRPr="00884B3B" w:rsidRDefault="007E376F" w:rsidP="007E376F">
      <w:pPr>
        <w:pStyle w:val="ListParagraph"/>
        <w:numPr>
          <w:ilvl w:val="0"/>
          <w:numId w:val="5"/>
        </w:numPr>
        <w:spacing w:after="0"/>
        <w:ind w:left="35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Pr="00884B3B">
        <w:rPr>
          <w:rFonts w:cstheme="minorHAnsi"/>
          <w:color w:val="000000"/>
        </w:rPr>
        <w:t xml:space="preserve"> connection </w:t>
      </w:r>
      <w:r w:rsidRPr="007E376F">
        <w:rPr>
          <w:rFonts w:cstheme="minorHAnsi"/>
          <w:i/>
          <w:color w:val="000000"/>
        </w:rPr>
        <w:t>confirmation</w:t>
      </w:r>
      <w:r>
        <w:rPr>
          <w:rFonts w:cstheme="minorHAnsi"/>
          <w:color w:val="000000"/>
        </w:rPr>
        <w:t xml:space="preserve"> will</w:t>
      </w:r>
      <w:r w:rsidRPr="00884B3B">
        <w:rPr>
          <w:rFonts w:cstheme="minorHAnsi"/>
          <w:color w:val="000000"/>
        </w:rPr>
        <w:t xml:space="preserve"> return</w:t>
      </w:r>
      <w:r>
        <w:rPr>
          <w:rFonts w:cstheme="minorHAnsi"/>
          <w:color w:val="000000"/>
        </w:rPr>
        <w:t xml:space="preserve"> and</w:t>
      </w:r>
      <w:r w:rsidRPr="00884B3B">
        <w:rPr>
          <w:rFonts w:cstheme="minorHAnsi"/>
          <w:color w:val="000000"/>
        </w:rPr>
        <w:t xml:space="preserve"> ‘</w:t>
      </w:r>
      <w:r w:rsidRPr="007E376F">
        <w:rPr>
          <w:rFonts w:cstheme="minorHAnsi"/>
          <w:b/>
          <w:color w:val="000000"/>
        </w:rPr>
        <w:t>STP instance’</w:t>
      </w:r>
      <w:r>
        <w:rPr>
          <w:rFonts w:cstheme="minorHAnsi"/>
          <w:color w:val="000000"/>
        </w:rPr>
        <w:t xml:space="preserve"> with a single confirmed </w:t>
      </w:r>
      <w:proofErr w:type="spellStart"/>
      <w:r>
        <w:rPr>
          <w:rFonts w:cstheme="minorHAnsi"/>
          <w:color w:val="000000"/>
        </w:rPr>
        <w:t>vlan</w:t>
      </w:r>
      <w:proofErr w:type="spellEnd"/>
      <w:r>
        <w:rPr>
          <w:rFonts w:cstheme="minorHAnsi"/>
          <w:color w:val="000000"/>
        </w:rPr>
        <w:t xml:space="preserve"> instance</w:t>
      </w:r>
    </w:p>
    <w:p w:rsidR="007F7291" w:rsidRPr="00E31B09" w:rsidRDefault="007E376F" w:rsidP="007E376F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b/>
        </w:rPr>
        <w:t xml:space="preserve"> ‘</w:t>
      </w:r>
      <w:r w:rsidR="007F7291" w:rsidRPr="007E376F">
        <w:rPr>
          <w:rFonts w:cstheme="minorHAnsi"/>
          <w:b/>
        </w:rPr>
        <w:t>STP</w:t>
      </w:r>
      <w:r w:rsidR="0012121B" w:rsidRPr="007E376F">
        <w:rPr>
          <w:rFonts w:cstheme="minorHAnsi"/>
          <w:b/>
        </w:rPr>
        <w:t xml:space="preserve"> </w:t>
      </w:r>
      <w:r w:rsidR="007F7291" w:rsidRPr="007E376F">
        <w:rPr>
          <w:rFonts w:cstheme="minorHAnsi"/>
          <w:b/>
        </w:rPr>
        <w:t>instance</w:t>
      </w:r>
      <w:r>
        <w:rPr>
          <w:rFonts w:cstheme="minorHAnsi"/>
          <w:b/>
        </w:rPr>
        <w:t>’</w:t>
      </w:r>
      <w:r w:rsidR="007F7291">
        <w:rPr>
          <w:rFonts w:cstheme="minorHAnsi"/>
        </w:rPr>
        <w:t xml:space="preserve"> </w:t>
      </w:r>
      <w:r>
        <w:rPr>
          <w:rFonts w:cstheme="minorHAnsi"/>
        </w:rPr>
        <w:t xml:space="preserve"> appended </w:t>
      </w:r>
      <w:proofErr w:type="spellStart"/>
      <w:r>
        <w:rPr>
          <w:rFonts w:cstheme="minorHAnsi"/>
        </w:rPr>
        <w:t>type:value</w:t>
      </w:r>
      <w:proofErr w:type="spellEnd"/>
      <w:r>
        <w:rPr>
          <w:rFonts w:cstheme="minorHAnsi"/>
        </w:rPr>
        <w:t xml:space="preserve"> to the </w:t>
      </w:r>
      <w:r w:rsidR="007F7291">
        <w:rPr>
          <w:rFonts w:cstheme="minorHAnsi"/>
        </w:rPr>
        <w:t xml:space="preserve"> opaque part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eg</w:t>
      </w:r>
      <w:proofErr w:type="spellEnd"/>
      <w:r w:rsidR="007F7291">
        <w:rPr>
          <w:rFonts w:cstheme="minorHAnsi"/>
        </w:rPr>
        <w:t>:  ?</w:t>
      </w:r>
      <w:r w:rsidR="00A92A82">
        <w:rPr>
          <w:color w:val="000000"/>
        </w:rPr>
        <w:t>vlan</w:t>
      </w:r>
      <w:r w:rsidR="007F7291">
        <w:rPr>
          <w:color w:val="000000"/>
        </w:rPr>
        <w:t>117</w:t>
      </w:r>
      <w:r w:rsidR="007F7291" w:rsidRPr="00B71330">
        <w:rPr>
          <w:color w:val="FF0000"/>
        </w:rPr>
        <w:t xml:space="preserve"> </w:t>
      </w:r>
      <w:r w:rsidR="007F7291">
        <w:rPr>
          <w:color w:val="FF0000"/>
        </w:rPr>
        <w:t xml:space="preserve"> </w:t>
      </w:r>
    </w:p>
    <w:p w:rsidR="00724061" w:rsidRDefault="00724061" w:rsidP="00D94A53">
      <w:pPr>
        <w:pStyle w:val="NoSpacing"/>
        <w:rPr>
          <w:color w:val="000000"/>
        </w:rPr>
      </w:pPr>
    </w:p>
    <w:p w:rsidR="00724061" w:rsidRDefault="00724061" w:rsidP="00D94A53">
      <w:pPr>
        <w:pStyle w:val="NoSpacing"/>
        <w:rPr>
          <w:color w:val="000000"/>
        </w:rPr>
      </w:pPr>
    </w:p>
    <w:p w:rsidR="00A818D1" w:rsidRPr="00CF7127" w:rsidRDefault="00A818D1" w:rsidP="00A818D1">
      <w:pPr>
        <w:pStyle w:val="NoSpacing"/>
        <w:rPr>
          <w:b/>
        </w:rPr>
      </w:pPr>
      <w:r w:rsidRPr="00CF7127">
        <w:rPr>
          <w:b/>
        </w:rPr>
        <w:t xml:space="preserve">Example </w:t>
      </w:r>
      <w:r>
        <w:rPr>
          <w:b/>
        </w:rPr>
        <w:t xml:space="preserve">v1.1 NSI </w:t>
      </w:r>
      <w:r w:rsidRPr="00CF7127">
        <w:rPr>
          <w:b/>
        </w:rPr>
        <w:t>Connection request</w:t>
      </w:r>
    </w:p>
    <w:p w:rsidR="00CE02B6" w:rsidRDefault="00CE02B6" w:rsidP="00CE02B6">
      <w:pPr>
        <w:pStyle w:val="NoSpacing"/>
        <w:rPr>
          <w:b/>
        </w:rPr>
      </w:pPr>
    </w:p>
    <w:p w:rsidR="00A818D1" w:rsidRPr="00A818D1" w:rsidRDefault="00A818D1" w:rsidP="00A818D1">
      <w:pPr>
        <w:pStyle w:val="NoSpacing"/>
      </w:pPr>
      <w:r w:rsidRPr="00A818D1">
        <w:t xml:space="preserve">      &lt;</w:t>
      </w:r>
      <w:proofErr w:type="gramStart"/>
      <w:r w:rsidRPr="00A818D1">
        <w:t>path</w:t>
      </w:r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gramStart"/>
      <w:r w:rsidRPr="00A818D1">
        <w:t>directionality&gt;</w:t>
      </w:r>
      <w:proofErr w:type="gramEnd"/>
      <w:r w:rsidRPr="00A818D1">
        <w:t>Bidirectional&lt;/directionality&gt;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spellStart"/>
      <w:proofErr w:type="gramStart"/>
      <w:r w:rsidRPr="00A818D1">
        <w:t>sourceSTP</w:t>
      </w:r>
      <w:proofErr w:type="spellEnd"/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     &lt;</w:t>
      </w:r>
      <w:proofErr w:type="spellStart"/>
      <w:proofErr w:type="gramStart"/>
      <w:r w:rsidRPr="00A818D1">
        <w:t>stpId</w:t>
      </w:r>
      <w:proofErr w:type="spellEnd"/>
      <w:r w:rsidRPr="00A818D1">
        <w:t>&gt;</w:t>
      </w:r>
      <w:proofErr w:type="gramEnd"/>
      <w:r w:rsidRPr="00A818D1">
        <w:t>urn:ogf:network:stp:czechlight.ets:ps-80&lt;/</w:t>
      </w:r>
      <w:proofErr w:type="spellStart"/>
      <w:r w:rsidRPr="00A818D1">
        <w:t>stpId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&lt;/</w:t>
      </w:r>
      <w:proofErr w:type="spellStart"/>
      <w:r w:rsidRPr="00A818D1">
        <w:t>sourceSTP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spellStart"/>
      <w:proofErr w:type="gramStart"/>
      <w:r w:rsidRPr="00A818D1">
        <w:t>destSTP</w:t>
      </w:r>
      <w:proofErr w:type="spellEnd"/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     &lt;</w:t>
      </w:r>
      <w:proofErr w:type="spellStart"/>
      <w:proofErr w:type="gramStart"/>
      <w:r w:rsidRPr="00A818D1">
        <w:t>stpId</w:t>
      </w:r>
      <w:proofErr w:type="spellEnd"/>
      <w:r w:rsidRPr="00A818D1">
        <w:t>&gt;</w:t>
      </w:r>
      <w:proofErr w:type="gramEnd"/>
      <w:r w:rsidRPr="00A818D1">
        <w:t>urn:ogf:network:stp:czechlight.ets:ams-80&lt;/</w:t>
      </w:r>
      <w:proofErr w:type="spellStart"/>
      <w:r w:rsidRPr="00A818D1">
        <w:t>stpId</w:t>
      </w:r>
      <w:proofErr w:type="spellEnd"/>
      <w:r w:rsidRPr="00A818D1">
        <w:t>&gt;</w:t>
      </w:r>
    </w:p>
    <w:p w:rsidR="00A818D1" w:rsidRDefault="00A818D1" w:rsidP="00A818D1">
      <w:pPr>
        <w:pStyle w:val="NoSpacing"/>
      </w:pPr>
      <w:r w:rsidRPr="00A818D1">
        <w:t xml:space="preserve">           &lt;/</w:t>
      </w:r>
      <w:proofErr w:type="spellStart"/>
      <w:r w:rsidRPr="00A818D1">
        <w:t>destSTP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&lt;/path&gt;</w:t>
      </w:r>
    </w:p>
    <w:p w:rsidR="00A818D1" w:rsidRDefault="00A818D1" w:rsidP="00CE02B6">
      <w:pPr>
        <w:pStyle w:val="NoSpacing"/>
        <w:rPr>
          <w:b/>
        </w:rPr>
      </w:pPr>
    </w:p>
    <w:p w:rsidR="00A818D1" w:rsidRPr="00CF7127" w:rsidRDefault="00A818D1" w:rsidP="00A818D1">
      <w:pPr>
        <w:pStyle w:val="NoSpacing"/>
        <w:rPr>
          <w:b/>
        </w:rPr>
      </w:pPr>
      <w:r w:rsidRPr="00CF7127">
        <w:rPr>
          <w:b/>
        </w:rPr>
        <w:t xml:space="preserve">Example </w:t>
      </w:r>
      <w:r>
        <w:rPr>
          <w:b/>
        </w:rPr>
        <w:t>v2.0</w:t>
      </w:r>
      <w:r>
        <w:rPr>
          <w:b/>
        </w:rPr>
        <w:t xml:space="preserve"> NSI </w:t>
      </w:r>
      <w:r w:rsidRPr="00CF7127">
        <w:rPr>
          <w:b/>
        </w:rPr>
        <w:t>Connection request</w:t>
      </w:r>
    </w:p>
    <w:p w:rsidR="00CE02B6" w:rsidRDefault="00CE02B6" w:rsidP="00CE02B6">
      <w:pPr>
        <w:pStyle w:val="NoSpacing"/>
      </w:pPr>
    </w:p>
    <w:p w:rsidR="00CE02B6" w:rsidRPr="00CF7127" w:rsidRDefault="00CE02B6" w:rsidP="00CE02B6">
      <w:pPr>
        <w:pStyle w:val="NoSpacing"/>
        <w:rPr>
          <w:i/>
        </w:rPr>
      </w:pPr>
      <w:r w:rsidRPr="00CF7127">
        <w:rPr>
          <w:i/>
        </w:rPr>
        <w:t xml:space="preserve"> &lt;</w:t>
      </w:r>
      <w:proofErr w:type="spellStart"/>
      <w:proofErr w:type="gramStart"/>
      <w:r w:rsidRPr="00CF7127">
        <w:rPr>
          <w:i/>
        </w:rPr>
        <w:t>connectionrequest</w:t>
      </w:r>
      <w:proofErr w:type="spellEnd"/>
      <w:proofErr w:type="gramEnd"/>
      <w:r w:rsidRPr="00CF7127">
        <w:rPr>
          <w:i/>
        </w:rPr>
        <w:t>&gt;</w:t>
      </w:r>
    </w:p>
    <w:p w:rsidR="00CE02B6" w:rsidRDefault="00CE02B6" w:rsidP="00CE02B6">
      <w:pPr>
        <w:pStyle w:val="NoSpacing"/>
        <w:rPr>
          <w:i/>
        </w:rPr>
      </w:pPr>
      <w:r w:rsidRPr="00CF7127">
        <w:rPr>
          <w:i/>
        </w:rPr>
        <w:lastRenderedPageBreak/>
        <w:t xml:space="preserve">  ....</w:t>
      </w:r>
    </w:p>
    <w:p w:rsidR="00FE2E83" w:rsidRPr="00CF7127" w:rsidRDefault="00FE2E83" w:rsidP="00CE02B6">
      <w:pPr>
        <w:pStyle w:val="NoSpacing"/>
        <w:rPr>
          <w:i/>
        </w:rPr>
      </w:pPr>
      <w:r>
        <w:t>&lt;</w:t>
      </w:r>
      <w:proofErr w:type="spellStart"/>
      <w:proofErr w:type="gramStart"/>
      <w:r w:rsidRPr="00A818D1">
        <w:t>sourceSTP</w:t>
      </w:r>
      <w:proofErr w:type="spellEnd"/>
      <w:proofErr w:type="gramEnd"/>
      <w:r>
        <w:t>&gt;</w:t>
      </w:r>
    </w:p>
    <w:p w:rsidR="00CE02B6" w:rsidRPr="00CF7127" w:rsidRDefault="00CE02B6" w:rsidP="00CE02B6">
      <w:pPr>
        <w:pStyle w:val="NoSpacing"/>
        <w:rPr>
          <w:i/>
        </w:rPr>
      </w:pPr>
      <w:r w:rsidRPr="00CF7127">
        <w:rPr>
          <w:i/>
        </w:rPr>
        <w:t xml:space="preserve">     &lt;</w:t>
      </w:r>
      <w:r w:rsidR="00FE2E83">
        <w:rPr>
          <w:i/>
        </w:rPr>
        <w:t>STP</w:t>
      </w:r>
      <w:r w:rsidRPr="00CF7127">
        <w:rPr>
          <w:i/>
        </w:rPr>
        <w:t>&gt;</w:t>
      </w:r>
    </w:p>
    <w:p w:rsidR="00CE02B6" w:rsidRPr="00CF7127" w:rsidRDefault="00CE02B6" w:rsidP="00CE02B6">
      <w:pPr>
        <w:pStyle w:val="NoSpacing"/>
        <w:rPr>
          <w:i/>
        </w:rPr>
      </w:pPr>
      <w:r w:rsidRPr="00CF7127">
        <w:rPr>
          <w:i/>
        </w:rPr>
        <w:t xml:space="preserve">        &lt;</w:t>
      </w:r>
      <w:proofErr w:type="gramStart"/>
      <w:r w:rsidR="00FE2E83">
        <w:rPr>
          <w:i/>
        </w:rPr>
        <w:t>network</w:t>
      </w:r>
      <w:r w:rsidRPr="00CF7127">
        <w:rPr>
          <w:i/>
        </w:rPr>
        <w:t>&gt;</w:t>
      </w:r>
      <w:proofErr w:type="gramEnd"/>
      <w:r w:rsidRPr="00CF7127">
        <w:rPr>
          <w:i/>
        </w:rPr>
        <w:t>urn:ogf:network:nordu.net:2012:org&lt;/</w:t>
      </w:r>
      <w:r w:rsidR="00FE2E83">
        <w:rPr>
          <w:i/>
        </w:rPr>
        <w:t>network</w:t>
      </w:r>
      <w:r w:rsidRPr="00CF7127">
        <w:rPr>
          <w:i/>
        </w:rPr>
        <w:t>&gt;</w:t>
      </w:r>
    </w:p>
    <w:p w:rsidR="00CE02B6" w:rsidRPr="00CF7127" w:rsidRDefault="00CE02B6" w:rsidP="00CE02B6">
      <w:pPr>
        <w:pStyle w:val="NoSpacing"/>
        <w:rPr>
          <w:i/>
        </w:rPr>
      </w:pPr>
      <w:r w:rsidRPr="00CF7127">
        <w:rPr>
          <w:i/>
        </w:rPr>
        <w:t xml:space="preserve">        &lt;</w:t>
      </w:r>
      <w:proofErr w:type="gramStart"/>
      <w:r w:rsidRPr="00CF7127">
        <w:rPr>
          <w:i/>
        </w:rPr>
        <w:t>source&gt;</w:t>
      </w:r>
      <w:proofErr w:type="gramEnd"/>
      <w:r w:rsidRPr="00CF7127">
        <w:rPr>
          <w:i/>
        </w:rPr>
        <w:t>urn:ogf:network:nordu.net:2012:onsala-tx?vlan=1791&lt;/source&gt;</w:t>
      </w:r>
    </w:p>
    <w:p w:rsidR="00CE02B6" w:rsidRPr="00CF7127" w:rsidRDefault="00CE02B6" w:rsidP="00CE02B6">
      <w:pPr>
        <w:pStyle w:val="NoSpacing"/>
        <w:rPr>
          <w:i/>
        </w:rPr>
      </w:pPr>
      <w:r w:rsidRPr="00CF7127">
        <w:rPr>
          <w:i/>
        </w:rPr>
        <w:t xml:space="preserve">        &lt;</w:t>
      </w:r>
      <w:proofErr w:type="gramStart"/>
      <w:r w:rsidRPr="00CF7127">
        <w:rPr>
          <w:i/>
        </w:rPr>
        <w:t>sink&gt;</w:t>
      </w:r>
      <w:proofErr w:type="gramEnd"/>
      <w:r w:rsidRPr="00CF7127">
        <w:rPr>
          <w:i/>
        </w:rPr>
        <w:t>urn:ogf:network:nordu.net:2012:onsala-rx?vlan=1791&lt;/sink&gt;</w:t>
      </w:r>
    </w:p>
    <w:p w:rsidR="00CE02B6" w:rsidRDefault="00CE02B6" w:rsidP="00CE02B6">
      <w:pPr>
        <w:pStyle w:val="NoSpacing"/>
        <w:rPr>
          <w:i/>
        </w:rPr>
      </w:pPr>
      <w:r w:rsidRPr="00CF7127">
        <w:rPr>
          <w:i/>
        </w:rPr>
        <w:t xml:space="preserve">     &lt;/</w:t>
      </w:r>
      <w:r w:rsidR="00FE2E83">
        <w:rPr>
          <w:i/>
        </w:rPr>
        <w:t>STP</w:t>
      </w:r>
      <w:r w:rsidRPr="00CF7127">
        <w:rPr>
          <w:i/>
        </w:rPr>
        <w:t>&gt;</w:t>
      </w:r>
    </w:p>
    <w:p w:rsidR="00FE2E83" w:rsidRPr="00CF7127" w:rsidRDefault="00FE2E83" w:rsidP="00FE2E83">
      <w:pPr>
        <w:pStyle w:val="NoSpacing"/>
        <w:rPr>
          <w:i/>
        </w:rPr>
      </w:pPr>
      <w:r>
        <w:t>&lt;</w:t>
      </w:r>
      <w:r>
        <w:t>/</w:t>
      </w:r>
      <w:proofErr w:type="spellStart"/>
      <w:r w:rsidRPr="00A818D1">
        <w:t>sourceSTP</w:t>
      </w:r>
      <w:proofErr w:type="spellEnd"/>
      <w:r>
        <w:t>&gt;</w:t>
      </w:r>
    </w:p>
    <w:p w:rsidR="00FE2E83" w:rsidRDefault="00FE2E83" w:rsidP="00CE02B6">
      <w:pPr>
        <w:pStyle w:val="NoSpacing"/>
        <w:rPr>
          <w:i/>
        </w:rPr>
      </w:pPr>
    </w:p>
    <w:p w:rsidR="00FE2E83" w:rsidRPr="00CF7127" w:rsidRDefault="00FE2E83" w:rsidP="00FE2E83">
      <w:pPr>
        <w:pStyle w:val="NoSpacing"/>
        <w:rPr>
          <w:i/>
        </w:rPr>
      </w:pPr>
      <w:r>
        <w:t>&lt;</w:t>
      </w:r>
      <w:proofErr w:type="spellStart"/>
      <w:proofErr w:type="gramStart"/>
      <w:r>
        <w:t>dest</w:t>
      </w:r>
      <w:r w:rsidRPr="00A818D1">
        <w:t>STP</w:t>
      </w:r>
      <w:proofErr w:type="spellEnd"/>
      <w:proofErr w:type="gramEnd"/>
      <w:r>
        <w:t>&gt;</w:t>
      </w:r>
    </w:p>
    <w:p w:rsidR="00CE02B6" w:rsidRPr="00CF7127" w:rsidRDefault="00CE02B6" w:rsidP="00CE02B6">
      <w:pPr>
        <w:pStyle w:val="NoSpacing"/>
        <w:rPr>
          <w:i/>
        </w:rPr>
      </w:pPr>
      <w:r w:rsidRPr="00CF7127">
        <w:rPr>
          <w:i/>
        </w:rPr>
        <w:t xml:space="preserve">     &lt;</w:t>
      </w:r>
      <w:r w:rsidR="00FE2E83">
        <w:rPr>
          <w:i/>
        </w:rPr>
        <w:t>STP</w:t>
      </w:r>
      <w:r w:rsidRPr="00CF7127">
        <w:rPr>
          <w:i/>
        </w:rPr>
        <w:t>&gt;</w:t>
      </w:r>
    </w:p>
    <w:p w:rsidR="00CE02B6" w:rsidRPr="00CF7127" w:rsidRDefault="00CE02B6" w:rsidP="00CE02B6">
      <w:pPr>
        <w:pStyle w:val="NoSpacing"/>
        <w:rPr>
          <w:i/>
        </w:rPr>
      </w:pPr>
      <w:r w:rsidRPr="00CF7127">
        <w:rPr>
          <w:i/>
        </w:rPr>
        <w:t xml:space="preserve">        &lt;</w:t>
      </w:r>
      <w:r w:rsidR="00FE2E83">
        <w:rPr>
          <w:i/>
        </w:rPr>
        <w:t>network</w:t>
      </w:r>
      <w:r w:rsidRPr="00CF7127">
        <w:rPr>
          <w:i/>
        </w:rPr>
        <w:t>&gt;urn:ogf:network:sne.science.uva.nl:2012:org&lt;/</w:t>
      </w:r>
      <w:r w:rsidR="00FE2E83">
        <w:rPr>
          <w:i/>
        </w:rPr>
        <w:t>network</w:t>
      </w:r>
      <w:r w:rsidRPr="00CF7127">
        <w:rPr>
          <w:i/>
        </w:rPr>
        <w:t>&gt;</w:t>
      </w:r>
    </w:p>
    <w:p w:rsidR="00CE02B6" w:rsidRPr="00CF7127" w:rsidRDefault="00CE02B6" w:rsidP="00CE02B6">
      <w:pPr>
        <w:pStyle w:val="NoSpacing"/>
        <w:rPr>
          <w:i/>
        </w:rPr>
      </w:pPr>
      <w:r w:rsidRPr="00CF7127">
        <w:rPr>
          <w:i/>
        </w:rPr>
        <w:t xml:space="preserve">        &lt;source&gt;urn:ogf:network:sne.science.uva.nl:2012:lighthouse-egress?vlan=1791&lt;/source&gt;</w:t>
      </w:r>
    </w:p>
    <w:p w:rsidR="00CE02B6" w:rsidRPr="00CF7127" w:rsidRDefault="00CE02B6" w:rsidP="00CE02B6">
      <w:pPr>
        <w:pStyle w:val="NoSpacing"/>
        <w:rPr>
          <w:i/>
        </w:rPr>
      </w:pPr>
      <w:r w:rsidRPr="00CF7127">
        <w:rPr>
          <w:i/>
        </w:rPr>
        <w:t xml:space="preserve">        &lt;sink&gt;urn:ogf:network:sne.science.uva.nl:2012:lighthouse-ingress?vlan=1791&lt;/sink&gt;</w:t>
      </w:r>
    </w:p>
    <w:p w:rsidR="00CE02B6" w:rsidRPr="00CF7127" w:rsidRDefault="00CE02B6" w:rsidP="00CE02B6">
      <w:pPr>
        <w:pStyle w:val="NoSpacing"/>
        <w:rPr>
          <w:i/>
        </w:rPr>
      </w:pPr>
      <w:r w:rsidRPr="00CF7127">
        <w:rPr>
          <w:i/>
        </w:rPr>
        <w:t xml:space="preserve">     &lt;/</w:t>
      </w:r>
      <w:r w:rsidR="00FE2E83">
        <w:rPr>
          <w:i/>
        </w:rPr>
        <w:t>STP</w:t>
      </w:r>
      <w:r w:rsidRPr="00CF7127">
        <w:rPr>
          <w:i/>
        </w:rPr>
        <w:t>&gt;</w:t>
      </w:r>
    </w:p>
    <w:p w:rsidR="00FE2E83" w:rsidRPr="00CF7127" w:rsidRDefault="00FE2E83" w:rsidP="00FE2E83">
      <w:pPr>
        <w:pStyle w:val="NoSpacing"/>
        <w:rPr>
          <w:i/>
        </w:rPr>
      </w:pPr>
      <w:r>
        <w:t>&lt;</w:t>
      </w:r>
      <w:r>
        <w:t>/</w:t>
      </w:r>
      <w:proofErr w:type="spellStart"/>
      <w:r>
        <w:t>dest</w:t>
      </w:r>
      <w:r w:rsidRPr="00A818D1">
        <w:t>STP</w:t>
      </w:r>
      <w:proofErr w:type="spellEnd"/>
      <w:r>
        <w:t>&gt;</w:t>
      </w:r>
    </w:p>
    <w:p w:rsidR="00FE2E83" w:rsidRDefault="00FE2E83" w:rsidP="00FE2E83">
      <w:pPr>
        <w:pStyle w:val="NoSpacing"/>
        <w:rPr>
          <w:color w:val="000000"/>
        </w:rPr>
      </w:pPr>
    </w:p>
    <w:p w:rsidR="00FE2E83" w:rsidRPr="00CF7127" w:rsidRDefault="00FE2E83" w:rsidP="00FE2E83">
      <w:pPr>
        <w:pStyle w:val="NoSpacing"/>
        <w:rPr>
          <w:i/>
        </w:rPr>
      </w:pPr>
      <w:r w:rsidRPr="00CF7127">
        <w:rPr>
          <w:i/>
        </w:rPr>
        <w:t xml:space="preserve"> </w:t>
      </w:r>
      <w:r>
        <w:t>&lt;</w:t>
      </w:r>
      <w:proofErr w:type="gramStart"/>
      <w:r>
        <w:t>path</w:t>
      </w:r>
      <w:proofErr w:type="gramEnd"/>
      <w:r>
        <w:t>&gt;</w:t>
      </w:r>
    </w:p>
    <w:p w:rsidR="00FE2E83" w:rsidRPr="00CF7127" w:rsidRDefault="00FE2E83" w:rsidP="00FE2E83">
      <w:pPr>
        <w:pStyle w:val="NoSpacing"/>
        <w:rPr>
          <w:i/>
        </w:rPr>
      </w:pPr>
      <w:r w:rsidRPr="00CF7127">
        <w:rPr>
          <w:i/>
        </w:rPr>
        <w:t xml:space="preserve">    &lt;</w:t>
      </w:r>
      <w:r>
        <w:rPr>
          <w:i/>
        </w:rPr>
        <w:t>STP</w:t>
      </w:r>
      <w:r w:rsidRPr="00CF7127">
        <w:rPr>
          <w:i/>
        </w:rPr>
        <w:t>&gt;</w:t>
      </w:r>
    </w:p>
    <w:p w:rsidR="00FE2E83" w:rsidRPr="00CF7127" w:rsidRDefault="00FE2E83" w:rsidP="00FE2E83">
      <w:pPr>
        <w:pStyle w:val="NoSpacing"/>
        <w:rPr>
          <w:i/>
        </w:rPr>
      </w:pPr>
      <w:r w:rsidRPr="00CF7127">
        <w:rPr>
          <w:i/>
        </w:rPr>
        <w:t xml:space="preserve">        &lt;</w:t>
      </w:r>
      <w:r>
        <w:rPr>
          <w:i/>
        </w:rPr>
        <w:t>network</w:t>
      </w:r>
      <w:r w:rsidRPr="00CF7127">
        <w:rPr>
          <w:i/>
        </w:rPr>
        <w:t>&gt;urn:ogf:network:sne.science.uva.nl:2012:org&lt;/</w:t>
      </w:r>
      <w:r>
        <w:rPr>
          <w:i/>
        </w:rPr>
        <w:t>network</w:t>
      </w:r>
      <w:r w:rsidRPr="00CF7127">
        <w:rPr>
          <w:i/>
        </w:rPr>
        <w:t>&gt;</w:t>
      </w:r>
    </w:p>
    <w:p w:rsidR="00FE2E83" w:rsidRPr="00CF7127" w:rsidRDefault="00FE2E83" w:rsidP="00FE2E83">
      <w:pPr>
        <w:pStyle w:val="NoSpacing"/>
        <w:rPr>
          <w:i/>
        </w:rPr>
      </w:pPr>
      <w:r w:rsidRPr="00CF7127">
        <w:rPr>
          <w:i/>
        </w:rPr>
        <w:t xml:space="preserve">     &lt;/</w:t>
      </w:r>
      <w:r>
        <w:rPr>
          <w:i/>
        </w:rPr>
        <w:t>STP</w:t>
      </w:r>
      <w:r w:rsidRPr="00CF7127">
        <w:rPr>
          <w:i/>
        </w:rPr>
        <w:t>&gt;</w:t>
      </w:r>
    </w:p>
    <w:p w:rsidR="00FE2E83" w:rsidRPr="00CF7127" w:rsidRDefault="00FE2E83" w:rsidP="00FE2E83">
      <w:pPr>
        <w:pStyle w:val="NoSpacing"/>
        <w:rPr>
          <w:i/>
        </w:rPr>
      </w:pPr>
      <w:r w:rsidRPr="00CF7127">
        <w:rPr>
          <w:i/>
        </w:rPr>
        <w:t xml:space="preserve">     &lt;</w:t>
      </w:r>
      <w:r>
        <w:rPr>
          <w:i/>
        </w:rPr>
        <w:t>STP</w:t>
      </w:r>
      <w:r w:rsidRPr="00CF7127">
        <w:rPr>
          <w:i/>
        </w:rPr>
        <w:t>&gt;</w:t>
      </w:r>
    </w:p>
    <w:p w:rsidR="00FE2E83" w:rsidRPr="00CF7127" w:rsidRDefault="00FE2E83" w:rsidP="00FE2E83">
      <w:pPr>
        <w:pStyle w:val="NoSpacing"/>
        <w:rPr>
          <w:i/>
        </w:rPr>
      </w:pPr>
      <w:r w:rsidRPr="00CF7127">
        <w:rPr>
          <w:i/>
        </w:rPr>
        <w:t xml:space="preserve">        &lt;</w:t>
      </w:r>
      <w:proofErr w:type="gramStart"/>
      <w:r>
        <w:rPr>
          <w:i/>
        </w:rPr>
        <w:t>network</w:t>
      </w:r>
      <w:r w:rsidRPr="00CF7127">
        <w:rPr>
          <w:i/>
        </w:rPr>
        <w:t>&gt;</w:t>
      </w:r>
      <w:proofErr w:type="gramEnd"/>
      <w:r w:rsidRPr="00CF7127">
        <w:rPr>
          <w:i/>
        </w:rPr>
        <w:t>urn:ogf:network:</w:t>
      </w:r>
      <w:r w:rsidR="0012121B">
        <w:rPr>
          <w:i/>
        </w:rPr>
        <w:t>ja</w:t>
      </w:r>
      <w:r w:rsidRPr="00CF7127">
        <w:rPr>
          <w:i/>
        </w:rPr>
        <w:t>.net:2012:org&lt;/</w:t>
      </w:r>
      <w:r>
        <w:rPr>
          <w:i/>
        </w:rPr>
        <w:t>network</w:t>
      </w:r>
      <w:r w:rsidRPr="00CF7127">
        <w:rPr>
          <w:i/>
        </w:rPr>
        <w:t>&gt;</w:t>
      </w:r>
    </w:p>
    <w:p w:rsidR="00FE2E83" w:rsidRPr="00CF7127" w:rsidRDefault="00FE2E83" w:rsidP="00FE2E83">
      <w:pPr>
        <w:pStyle w:val="NoSpacing"/>
        <w:rPr>
          <w:i/>
        </w:rPr>
      </w:pPr>
      <w:r w:rsidRPr="00CF7127">
        <w:rPr>
          <w:i/>
        </w:rPr>
        <w:t xml:space="preserve">        &lt;</w:t>
      </w:r>
      <w:proofErr w:type="gramStart"/>
      <w:r w:rsidRPr="00CF7127">
        <w:rPr>
          <w:i/>
        </w:rPr>
        <w:t>source&gt;</w:t>
      </w:r>
      <w:proofErr w:type="gramEnd"/>
      <w:r w:rsidRPr="00CF7127">
        <w:rPr>
          <w:i/>
        </w:rPr>
        <w:t>urn:ogf:network:</w:t>
      </w:r>
      <w:r w:rsidR="0012121B">
        <w:rPr>
          <w:i/>
        </w:rPr>
        <w:t>ja</w:t>
      </w:r>
      <w:r w:rsidRPr="00CF7127">
        <w:rPr>
          <w:i/>
        </w:rPr>
        <w:t>.net:2012:</w:t>
      </w:r>
      <w:r w:rsidR="0012121B">
        <w:rPr>
          <w:i/>
        </w:rPr>
        <w:t>JodrellBank</w:t>
      </w:r>
      <w:r w:rsidRPr="00CF7127">
        <w:rPr>
          <w:i/>
        </w:rPr>
        <w:t>-tx?vlan=1791&lt;/source&gt;</w:t>
      </w:r>
    </w:p>
    <w:p w:rsidR="00FE2E83" w:rsidRPr="00CF7127" w:rsidRDefault="00FE2E83" w:rsidP="00FE2E83">
      <w:pPr>
        <w:pStyle w:val="NoSpacing"/>
        <w:rPr>
          <w:i/>
        </w:rPr>
      </w:pPr>
      <w:r w:rsidRPr="00CF7127">
        <w:rPr>
          <w:i/>
        </w:rPr>
        <w:t xml:space="preserve">        &lt;</w:t>
      </w:r>
      <w:proofErr w:type="gramStart"/>
      <w:r w:rsidRPr="00CF7127">
        <w:rPr>
          <w:i/>
        </w:rPr>
        <w:t>sink&gt;</w:t>
      </w:r>
      <w:proofErr w:type="gramEnd"/>
      <w:r w:rsidRPr="00CF7127">
        <w:rPr>
          <w:i/>
        </w:rPr>
        <w:t>urn:ogf:network:</w:t>
      </w:r>
      <w:r w:rsidR="0012121B">
        <w:rPr>
          <w:i/>
        </w:rPr>
        <w:t>ja</w:t>
      </w:r>
      <w:r w:rsidRPr="00CF7127">
        <w:rPr>
          <w:i/>
        </w:rPr>
        <w:t>.net:2012:</w:t>
      </w:r>
      <w:r w:rsidR="0012121B" w:rsidRPr="0012121B">
        <w:rPr>
          <w:i/>
        </w:rPr>
        <w:t xml:space="preserve"> </w:t>
      </w:r>
      <w:proofErr w:type="spellStart"/>
      <w:r w:rsidR="0012121B">
        <w:rPr>
          <w:i/>
        </w:rPr>
        <w:t>JodrellBank</w:t>
      </w:r>
      <w:proofErr w:type="spellEnd"/>
      <w:r w:rsidR="0012121B" w:rsidRPr="00CF7127">
        <w:rPr>
          <w:i/>
        </w:rPr>
        <w:t xml:space="preserve"> </w:t>
      </w:r>
      <w:r w:rsidRPr="00CF7127">
        <w:rPr>
          <w:i/>
        </w:rPr>
        <w:t>-</w:t>
      </w:r>
      <w:proofErr w:type="spellStart"/>
      <w:r w:rsidRPr="00CF7127">
        <w:rPr>
          <w:i/>
        </w:rPr>
        <w:t>rx?vlan</w:t>
      </w:r>
      <w:proofErr w:type="spellEnd"/>
      <w:r w:rsidRPr="00CF7127">
        <w:rPr>
          <w:i/>
        </w:rPr>
        <w:t>=1791&lt;/sink&gt;</w:t>
      </w:r>
    </w:p>
    <w:p w:rsidR="00FE2E83" w:rsidRDefault="00FE2E83" w:rsidP="00FE2E83">
      <w:pPr>
        <w:pStyle w:val="NoSpacing"/>
        <w:rPr>
          <w:i/>
        </w:rPr>
      </w:pPr>
      <w:r w:rsidRPr="00CF7127">
        <w:rPr>
          <w:i/>
        </w:rPr>
        <w:t xml:space="preserve">     &lt;/</w:t>
      </w:r>
      <w:r>
        <w:rPr>
          <w:i/>
        </w:rPr>
        <w:t>STP</w:t>
      </w:r>
      <w:r w:rsidRPr="00CF7127">
        <w:rPr>
          <w:i/>
        </w:rPr>
        <w:t>&gt;</w:t>
      </w:r>
    </w:p>
    <w:p w:rsidR="00FE2E83" w:rsidRPr="00CF7127" w:rsidRDefault="00FE2E83" w:rsidP="00FE2E83">
      <w:pPr>
        <w:pStyle w:val="NoSpacing"/>
        <w:rPr>
          <w:i/>
        </w:rPr>
      </w:pPr>
      <w:r>
        <w:t>&lt;</w:t>
      </w:r>
      <w:r>
        <w:t>/</w:t>
      </w:r>
      <w:r>
        <w:t>path&gt;</w:t>
      </w:r>
    </w:p>
    <w:p w:rsidR="00FE2E83" w:rsidRDefault="00FE2E83" w:rsidP="00DA0718">
      <w:pPr>
        <w:pStyle w:val="NoSpacing"/>
        <w:rPr>
          <w:color w:val="000000"/>
        </w:rPr>
      </w:pPr>
    </w:p>
    <w:p w:rsidR="00CE02B6" w:rsidRDefault="00CE02B6" w:rsidP="00DA0718">
      <w:pPr>
        <w:pStyle w:val="NoSpacing"/>
        <w:rPr>
          <w:color w:val="000000"/>
        </w:rPr>
      </w:pPr>
    </w:p>
    <w:p w:rsidR="00C57FDF" w:rsidRDefault="00C57FDF" w:rsidP="00974CD5">
      <w:pPr>
        <w:pStyle w:val="NoSpacing"/>
        <w:rPr>
          <w:color w:val="000000"/>
        </w:rPr>
      </w:pPr>
    </w:p>
    <w:p w:rsidR="00ED0D53" w:rsidRDefault="00ED0D53" w:rsidP="00CF7127">
      <w:pPr>
        <w:pStyle w:val="NoSpacing"/>
      </w:pPr>
      <w:bookmarkStart w:id="0" w:name="_GoBack"/>
      <w:bookmarkEnd w:id="0"/>
    </w:p>
    <w:p w:rsidR="00ED0D53" w:rsidRPr="004D7585" w:rsidRDefault="00ED0D53" w:rsidP="00CE02B6">
      <w:pPr>
        <w:pStyle w:val="NoSpacing"/>
      </w:pPr>
    </w:p>
    <w:sectPr w:rsidR="00ED0D53" w:rsidRPr="004D7585" w:rsidSect="00007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C21"/>
    <w:multiLevelType w:val="hybridMultilevel"/>
    <w:tmpl w:val="934EB452"/>
    <w:lvl w:ilvl="0" w:tplc="7BB8A9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41E78BE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206B"/>
    <w:multiLevelType w:val="hybridMultilevel"/>
    <w:tmpl w:val="62EA2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D14A2"/>
    <w:multiLevelType w:val="hybridMultilevel"/>
    <w:tmpl w:val="7ED2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D63C5"/>
    <w:multiLevelType w:val="hybridMultilevel"/>
    <w:tmpl w:val="F8A6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B118F"/>
    <w:multiLevelType w:val="hybridMultilevel"/>
    <w:tmpl w:val="AF2A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15D61"/>
    <w:multiLevelType w:val="hybridMultilevel"/>
    <w:tmpl w:val="290E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B0D5E"/>
    <w:multiLevelType w:val="hybridMultilevel"/>
    <w:tmpl w:val="487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F7454"/>
    <w:multiLevelType w:val="hybridMultilevel"/>
    <w:tmpl w:val="FC1C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0472"/>
    <w:multiLevelType w:val="hybridMultilevel"/>
    <w:tmpl w:val="FCFE50C0"/>
    <w:lvl w:ilvl="0" w:tplc="7BB8A9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FAB"/>
    <w:multiLevelType w:val="hybridMultilevel"/>
    <w:tmpl w:val="9AEE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667E9"/>
    <w:multiLevelType w:val="hybridMultilevel"/>
    <w:tmpl w:val="E242A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643747"/>
    <w:multiLevelType w:val="hybridMultilevel"/>
    <w:tmpl w:val="CFB2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69"/>
    <w:rsid w:val="00007B97"/>
    <w:rsid w:val="00035CDF"/>
    <w:rsid w:val="00035ED6"/>
    <w:rsid w:val="000558C5"/>
    <w:rsid w:val="00066381"/>
    <w:rsid w:val="00071976"/>
    <w:rsid w:val="00115B50"/>
    <w:rsid w:val="0012121B"/>
    <w:rsid w:val="00164012"/>
    <w:rsid w:val="001B1CB4"/>
    <w:rsid w:val="001E28EC"/>
    <w:rsid w:val="0026601E"/>
    <w:rsid w:val="00273152"/>
    <w:rsid w:val="002B584D"/>
    <w:rsid w:val="003070F5"/>
    <w:rsid w:val="00331EF3"/>
    <w:rsid w:val="0033738C"/>
    <w:rsid w:val="0034394F"/>
    <w:rsid w:val="00373559"/>
    <w:rsid w:val="003A74AC"/>
    <w:rsid w:val="003E304A"/>
    <w:rsid w:val="00426AD6"/>
    <w:rsid w:val="00431AAE"/>
    <w:rsid w:val="00441F64"/>
    <w:rsid w:val="004D29DD"/>
    <w:rsid w:val="004D7585"/>
    <w:rsid w:val="005215CA"/>
    <w:rsid w:val="0055357A"/>
    <w:rsid w:val="00576205"/>
    <w:rsid w:val="005843FA"/>
    <w:rsid w:val="005C0494"/>
    <w:rsid w:val="006100A4"/>
    <w:rsid w:val="00620DB3"/>
    <w:rsid w:val="00676A02"/>
    <w:rsid w:val="006E7F32"/>
    <w:rsid w:val="00720D73"/>
    <w:rsid w:val="00724061"/>
    <w:rsid w:val="007247E3"/>
    <w:rsid w:val="00755F16"/>
    <w:rsid w:val="007B73BA"/>
    <w:rsid w:val="007D4C05"/>
    <w:rsid w:val="007E376F"/>
    <w:rsid w:val="007F7291"/>
    <w:rsid w:val="008156D5"/>
    <w:rsid w:val="008360E2"/>
    <w:rsid w:val="00854D69"/>
    <w:rsid w:val="00881481"/>
    <w:rsid w:val="00883B11"/>
    <w:rsid w:val="00884B3B"/>
    <w:rsid w:val="008911A8"/>
    <w:rsid w:val="008B1553"/>
    <w:rsid w:val="008D7588"/>
    <w:rsid w:val="00905CC1"/>
    <w:rsid w:val="009218D7"/>
    <w:rsid w:val="00947831"/>
    <w:rsid w:val="00974CD5"/>
    <w:rsid w:val="00975B63"/>
    <w:rsid w:val="00994EC0"/>
    <w:rsid w:val="009B3434"/>
    <w:rsid w:val="00A30F0D"/>
    <w:rsid w:val="00A818D1"/>
    <w:rsid w:val="00A92A82"/>
    <w:rsid w:val="00AA6576"/>
    <w:rsid w:val="00AB4B8E"/>
    <w:rsid w:val="00B073ED"/>
    <w:rsid w:val="00B701C4"/>
    <w:rsid w:val="00B71330"/>
    <w:rsid w:val="00C33C67"/>
    <w:rsid w:val="00C34F2B"/>
    <w:rsid w:val="00C42734"/>
    <w:rsid w:val="00C57FDF"/>
    <w:rsid w:val="00C81268"/>
    <w:rsid w:val="00CE02B6"/>
    <w:rsid w:val="00CF7127"/>
    <w:rsid w:val="00D02146"/>
    <w:rsid w:val="00D16ABC"/>
    <w:rsid w:val="00D42B9E"/>
    <w:rsid w:val="00D52EDA"/>
    <w:rsid w:val="00D91FAB"/>
    <w:rsid w:val="00D94A53"/>
    <w:rsid w:val="00DA0718"/>
    <w:rsid w:val="00E31B09"/>
    <w:rsid w:val="00E770A2"/>
    <w:rsid w:val="00E93C07"/>
    <w:rsid w:val="00EA1325"/>
    <w:rsid w:val="00EC376A"/>
    <w:rsid w:val="00ED0D53"/>
    <w:rsid w:val="00F15DE2"/>
    <w:rsid w:val="00F21C3A"/>
    <w:rsid w:val="00F33829"/>
    <w:rsid w:val="00F504A8"/>
    <w:rsid w:val="00FE1B81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4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2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4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2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DANTE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30</cp:revision>
  <dcterms:created xsi:type="dcterms:W3CDTF">2012-07-05T13:40:00Z</dcterms:created>
  <dcterms:modified xsi:type="dcterms:W3CDTF">2012-07-09T13:16:00Z</dcterms:modified>
</cp:coreProperties>
</file>